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both"/>
        <w:rPr>
          <w:rFonts w:ascii="Oriya MN" w:hAnsi="Oriya MN"/>
        </w:rPr>
      </w:pPr>
    </w:p>
    <w:p>
      <w:pPr>
        <w:pStyle w:val="Body"/>
        <w:jc w:val="both"/>
        <w:rPr>
          <w:rFonts w:ascii="Oriya MN" w:hAnsi="Oriya MN"/>
        </w:rPr>
      </w:pPr>
    </w:p>
    <w:p>
      <w:pPr>
        <w:pStyle w:val="Body"/>
        <w:jc w:val="both"/>
        <w:rPr>
          <w:rFonts w:ascii="Oriya MN" w:hAnsi="Oriya MN"/>
        </w:rPr>
      </w:pPr>
    </w:p>
    <w:p>
      <w:pPr>
        <w:pStyle w:val="title"/>
      </w:pPr>
      <w:r>
        <w:rPr>
          <w:rtl w:val="0"/>
        </w:rPr>
        <w:t xml:space="preserve">Lesson 12 </w:t>
      </w:r>
      <w:r>
        <w:rPr>
          <w:rtl w:val="0"/>
          <w:lang w:val="en-US"/>
        </w:rPr>
        <w:t xml:space="preserve">                                                                                  </w:t>
      </w:r>
      <w:r>
        <w:rPr>
          <w:rtl w:val="0"/>
          <w:lang w:val="en-US"/>
        </w:rPr>
        <w:t>Sabbath, September 19, 2026</w:t>
        <w:tab/>
      </w:r>
    </w:p>
    <w:p>
      <w:pPr>
        <w:pStyle w:val="title"/>
      </w:pPr>
    </w:p>
    <w:p>
      <w:pPr>
        <w:pStyle w:val="Body"/>
        <w:jc w:val="center"/>
        <w:rPr>
          <w:rFonts w:ascii="Oriya MN" w:cs="Oriya MN" w:hAnsi="Oriya MN" w:eastAsia="Oriya MN"/>
          <w:b w:val="1"/>
          <w:bCs w:val="1"/>
          <w:sz w:val="52"/>
          <w:szCs w:val="52"/>
        </w:rPr>
      </w:pPr>
      <w:r>
        <w:rPr>
          <w:rFonts w:ascii="Oriya MN" w:hAnsi="Oriya MN"/>
          <w:sz w:val="52"/>
          <w:szCs w:val="52"/>
          <w:rtl w:val="0"/>
          <w:lang w:val="en-US"/>
        </w:rPr>
        <w:t>What to Do With Doubt</w:t>
      </w:r>
      <w:r>
        <w:rPr>
          <w:rFonts w:ascii="Oriya MN" w:cs="Oriya MN" w:hAnsi="Oriya MN" w:eastAsia="Oriya MN"/>
          <w:sz w:val="52"/>
          <w:szCs w:val="52"/>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margin">
                  <wp:posOffset>-6349</wp:posOffset>
                </wp:positionH>
                <wp:positionV relativeFrom="line">
                  <wp:posOffset>463557</wp:posOffset>
                </wp:positionV>
                <wp:extent cx="5943600" cy="516693"/>
                <wp:effectExtent l="0" t="0" r="0" b="0"/>
                <wp:wrapTopAndBottom distT="152400" distB="152400"/>
                <wp:docPr id="1073741825" name="officeArt object" descr="Memory Verse: “Let him ask in faith, nothing wavering. For he that wavereth is like a wave of the sea driven with the wind and tossed” (James 1:6)."/>
                <wp:cNvGraphicFramePr/>
                <a:graphic xmlns:a="http://schemas.openxmlformats.org/drawingml/2006/main">
                  <a:graphicData uri="http://schemas.microsoft.com/office/word/2010/wordprocessingShape">
                    <wps:wsp>
                      <wps:cNvSpPr txBox="1"/>
                      <wps:spPr>
                        <a:xfrm>
                          <a:off x="0" y="0"/>
                          <a:ext cx="5943600" cy="516693"/>
                        </a:xfrm>
                        <a:prstGeom prst="rect">
                          <a:avLst/>
                        </a:prstGeom>
                        <a:noFill/>
                        <a:ln w="12700" cap="flat">
                          <a:noFill/>
                          <a:miter lim="400000"/>
                        </a:ln>
                        <a:effectLst/>
                      </wps:spPr>
                      <wps:txbx>
                        <w:txbxContent>
                          <w:p>
                            <w:pPr>
                              <w:pStyle w:val="Caption"/>
                              <w:tabs>
                                <w:tab w:val="left" w:pos="1440"/>
                                <w:tab w:val="left" w:pos="2880"/>
                                <w:tab w:val="left" w:pos="4320"/>
                                <w:tab w:val="left" w:pos="5760"/>
                                <w:tab w:val="left" w:pos="7200"/>
                                <w:tab w:val="left" w:pos="8640"/>
                              </w:tabs>
                            </w:pPr>
                            <w:r>
                              <w:rPr>
                                <w:rFonts w:ascii="Oriya MN" w:cs="Oriya MN" w:hAnsi="Oriya MN" w:eastAsia="Oriya MN"/>
                                <w:sz w:val="24"/>
                                <w:szCs w:val="24"/>
                              </w:rPr>
                              <w:tab/>
                            </w:r>
                            <w:r>
                              <w:rPr>
                                <w:rFonts w:ascii="Oriya MN" w:hAnsi="Oriya MN"/>
                                <w:sz w:val="24"/>
                                <w:szCs w:val="24"/>
                                <w:rtl w:val="0"/>
                                <w:lang w:val="de-DE"/>
                              </w:rPr>
                              <w:t xml:space="preserve">Memory Verse: </w:t>
                            </w:r>
                            <w:r>
                              <w:rPr>
                                <w:rFonts w:ascii="Oriya MN" w:hAnsi="Oriya MN" w:hint="default"/>
                                <w:sz w:val="24"/>
                                <w:szCs w:val="24"/>
                                <w:rtl w:val="1"/>
                                <w:lang w:val="ar-SA" w:bidi="ar-SA"/>
                              </w:rPr>
                              <w:t>“</w:t>
                            </w:r>
                            <w:r>
                              <w:rPr>
                                <w:rFonts w:ascii="Oriya MN" w:hAnsi="Oriya MN"/>
                                <w:sz w:val="24"/>
                                <w:szCs w:val="24"/>
                                <w:rtl w:val="0"/>
                                <w:lang w:val="en-US"/>
                              </w:rPr>
                              <w:t>Let him ask in faith, nothing wavering. For he that wavereth is like a wave of the sea driven with the wind and tossed</w:t>
                            </w:r>
                            <w:r>
                              <w:rPr>
                                <w:rFonts w:ascii="Oriya MN" w:hAnsi="Oriya MN" w:hint="default"/>
                                <w:sz w:val="24"/>
                                <w:szCs w:val="24"/>
                                <w:rtl w:val="0"/>
                              </w:rPr>
                              <w:t xml:space="preserve">” </w:t>
                            </w:r>
                            <w:r>
                              <w:rPr>
                                <w:rFonts w:ascii="Oriya MN" w:hAnsi="Oriya MN"/>
                                <w:sz w:val="24"/>
                                <w:szCs w:val="24"/>
                                <w:rtl w:val="0"/>
                                <w:lang w:val="es-ES_tradnl"/>
                              </w:rPr>
                              <w:t>(James 1:6).</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0.5pt;margin-top:36.5pt;width:468.0pt;height:40.7pt;z-index:251660288;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 w:val="left" w:pos="8640"/>
                        </w:tabs>
                      </w:pPr>
                      <w:r>
                        <w:rPr>
                          <w:rFonts w:ascii="Oriya MN" w:cs="Oriya MN" w:hAnsi="Oriya MN" w:eastAsia="Oriya MN"/>
                          <w:sz w:val="24"/>
                          <w:szCs w:val="24"/>
                        </w:rPr>
                        <w:tab/>
                      </w:r>
                      <w:r>
                        <w:rPr>
                          <w:rFonts w:ascii="Oriya MN" w:hAnsi="Oriya MN"/>
                          <w:sz w:val="24"/>
                          <w:szCs w:val="24"/>
                          <w:rtl w:val="0"/>
                          <w:lang w:val="de-DE"/>
                        </w:rPr>
                        <w:t xml:space="preserve">Memory Verse: </w:t>
                      </w:r>
                      <w:r>
                        <w:rPr>
                          <w:rFonts w:ascii="Oriya MN" w:hAnsi="Oriya MN" w:hint="default"/>
                          <w:sz w:val="24"/>
                          <w:szCs w:val="24"/>
                          <w:rtl w:val="1"/>
                          <w:lang w:val="ar-SA" w:bidi="ar-SA"/>
                        </w:rPr>
                        <w:t>“</w:t>
                      </w:r>
                      <w:r>
                        <w:rPr>
                          <w:rFonts w:ascii="Oriya MN" w:hAnsi="Oriya MN"/>
                          <w:sz w:val="24"/>
                          <w:szCs w:val="24"/>
                          <w:rtl w:val="0"/>
                          <w:lang w:val="en-US"/>
                        </w:rPr>
                        <w:t>Let him ask in faith, nothing wavering. For he that wavereth is like a wave of the sea driven with the wind and tossed</w:t>
                      </w:r>
                      <w:r>
                        <w:rPr>
                          <w:rFonts w:ascii="Oriya MN" w:hAnsi="Oriya MN" w:hint="default"/>
                          <w:sz w:val="24"/>
                          <w:szCs w:val="24"/>
                          <w:rtl w:val="0"/>
                        </w:rPr>
                        <w:t xml:space="preserve">” </w:t>
                      </w:r>
                      <w:r>
                        <w:rPr>
                          <w:rFonts w:ascii="Oriya MN" w:hAnsi="Oriya MN"/>
                          <w:sz w:val="24"/>
                          <w:szCs w:val="24"/>
                          <w:rtl w:val="0"/>
                          <w:lang w:val="es-ES_tradnl"/>
                        </w:rPr>
                        <w:t>(James 1:6).</w:t>
                      </w:r>
                    </w:p>
                  </w:txbxContent>
                </v:textbox>
                <w10:wrap type="topAndBottom" side="bothSides" anchorx="margin"/>
              </v:shape>
            </w:pict>
          </mc:Fallback>
        </mc:AlternateContent>
      </w:r>
      <w:r>
        <w:rPr>
          <w:rFonts w:ascii="Oriya MN" w:cs="Oriya MN" w:hAnsi="Oriya MN" w:eastAsia="Oriya MN"/>
          <w:sz w:val="52"/>
          <w:szCs w:val="52"/>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387902</wp:posOffset>
                </wp:positionV>
                <wp:extent cx="5943601" cy="668005"/>
                <wp:effectExtent l="0" t="0" r="0" b="0"/>
                <wp:wrapTopAndBottom distT="152400" distB="152400"/>
                <wp:docPr id="1073741826" name="officeArt object" descr="Rectangle"/>
                <wp:cNvGraphicFramePr/>
                <a:graphic xmlns:a="http://schemas.openxmlformats.org/drawingml/2006/main">
                  <a:graphicData uri="http://schemas.microsoft.com/office/word/2010/wordprocessingShape">
                    <wps:wsp>
                      <wps:cNvSpPr/>
                      <wps:spPr>
                        <a:xfrm>
                          <a:off x="0" y="0"/>
                          <a:ext cx="5943601" cy="668005"/>
                        </a:xfrm>
                        <a:prstGeom prst="rect">
                          <a:avLst/>
                        </a:prstGeom>
                        <a:solidFill>
                          <a:srgbClr val="DDDDDD">
                            <a:alpha val="60115"/>
                          </a:srgbClr>
                        </a:solidFill>
                        <a:ln w="12700" cap="flat">
                          <a:noFill/>
                          <a:miter lim="400000"/>
                        </a:ln>
                        <a:effectLst/>
                      </wps:spPr>
                      <wps:bodyPr/>
                    </wps:wsp>
                  </a:graphicData>
                </a:graphic>
              </wp:anchor>
            </w:drawing>
          </mc:Choice>
          <mc:Fallback>
            <w:pict>
              <v:rect id="_x0000_s1027" style="visibility:visible;position:absolute;margin-left:-0.5pt;margin-top:30.5pt;width:468.0pt;height:52.6pt;z-index:251659264;mso-position-horizontal:absolute;mso-position-horizontal-relative:margin;mso-position-vertical:absolute;mso-position-vertical-relative:line;mso-wrap-distance-left:12.0pt;mso-wrap-distance-top:12.0pt;mso-wrap-distance-right:12.0pt;mso-wrap-distance-bottom:12.0pt;">
                <v:fill color="#DDDDDD" opacity="60.1%" type="solid"/>
                <v:stroke on="f" weight="1.0pt" dashstyle="solid" endcap="flat" miterlimit="400.0%" joinstyle="miter" linestyle="single" startarrow="none" startarrowwidth="medium" startarrowlength="medium" endarrow="none" endarrowwidth="medium" endarrowlength="medium"/>
                <w10:wrap type="topAndBottom" side="bothSides" anchorx="margin"/>
              </v:rect>
            </w:pict>
          </mc:Fallback>
        </mc:AlternateConten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God never asks us to believe, without giving sufficient evidence upon which to base our faith.</w:t>
      </w:r>
      <w:r>
        <w:rPr>
          <w:rFonts w:ascii="Oriya MN" w:hAnsi="Oriya MN" w:hint="default"/>
          <w:rtl w:val="0"/>
        </w:rPr>
        <w:t>”—</w:t>
      </w:r>
      <w:r>
        <w:rPr>
          <w:rFonts w:ascii="Oriya MN" w:hAnsi="Oriya MN"/>
          <w:rtl w:val="0"/>
          <w:lang w:val="en-US"/>
        </w:rPr>
        <w:t xml:space="preserve">Steps to Christ, </w:t>
      </w:r>
      <w:r>
        <w:rPr>
          <w:rFonts w:ascii="Oriya MN" w:hAnsi="Oriya MN"/>
          <w:rtl w:val="0"/>
        </w:rPr>
        <w:t>p.</w:t>
      </w:r>
      <w:r>
        <w:rPr>
          <w:rFonts w:ascii="Oriya MN" w:hAnsi="Oriya MN" w:hint="default"/>
          <w:rtl w:val="0"/>
        </w:rPr>
        <w:t> </w:t>
      </w:r>
      <w:r>
        <w:rPr>
          <w:rFonts w:ascii="Oriya MN" w:hAnsi="Oriya MN"/>
          <w:rtl w:val="0"/>
        </w:rPr>
        <w:t>105.</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Suggested Reading:</w:t>
      </w:r>
      <w:r>
        <w:rPr>
          <w:rFonts w:ascii="Oriya MN" w:hAnsi="Oriya MN"/>
          <w:b w:val="1"/>
          <w:bCs w:val="1"/>
          <w:rtl w:val="0"/>
          <w:lang w:val="en-US"/>
        </w:rPr>
        <w:t xml:space="preserve"> </w:t>
      </w:r>
      <w:r>
        <w:rPr>
          <w:rFonts w:ascii="Oriya MN" w:hAnsi="Oriya MN"/>
          <w:b w:val="1"/>
          <w:bCs w:val="1"/>
          <w:rtl w:val="0"/>
          <w:lang w:val="en-US"/>
        </w:rPr>
        <w:t>Steps to Christ, chapter 12, pp.</w:t>
      </w:r>
      <w:r>
        <w:rPr>
          <w:rFonts w:ascii="Oriya MN" w:hAnsi="Oriya MN" w:hint="default"/>
          <w:b w:val="1"/>
          <w:bCs w:val="1"/>
          <w:rtl w:val="0"/>
        </w:rPr>
        <w:t> </w:t>
      </w:r>
      <w:r>
        <w:rPr>
          <w:rFonts w:ascii="Oriya MN" w:hAnsi="Oriya MN"/>
          <w:b w:val="1"/>
          <w:bCs w:val="1"/>
          <w:rtl w:val="0"/>
        </w:rPr>
        <w:t>105</w:t>
      </w:r>
      <w:r>
        <w:rPr>
          <w:rFonts w:ascii="Oriya MN" w:hAnsi="Oriya MN" w:hint="default"/>
          <w:b w:val="1"/>
          <w:bCs w:val="1"/>
          <w:rtl w:val="0"/>
        </w:rPr>
        <w:t>–</w:t>
      </w:r>
      <w:r>
        <w:rPr>
          <w:rFonts w:ascii="Oriya MN" w:hAnsi="Oriya MN"/>
          <w:b w:val="1"/>
          <w:bCs w:val="1"/>
          <w:rtl w:val="0"/>
        </w:rPr>
        <w:t>113.</w:t>
      </w:r>
      <w:r>
        <w:rPr>
          <w:rFonts w:ascii="Oriya MN" w:hAnsi="Oriya MN"/>
          <w:b w:val="1"/>
          <w:bCs w:val="1"/>
          <w:rtl w:val="0"/>
          <w:lang w:val="en-US"/>
        </w:rPr>
        <w:t xml:space="preserve"> (At the bottom of this page)</w:t>
      </w:r>
    </w:p>
    <w:p>
      <w:pPr>
        <w:pStyle w:val="Body"/>
        <w:jc w:val="both"/>
        <w:rPr>
          <w:rFonts w:ascii="Oriya MN" w:cs="Oriya MN" w:hAnsi="Oriya MN" w:eastAsia="Oriya MN"/>
        </w:rPr>
      </w:pPr>
    </w:p>
    <w:p>
      <w:pPr>
        <w:pStyle w:val="title"/>
      </w:pPr>
      <w:r>
        <w:rPr>
          <w:rtl w:val="0"/>
          <w:lang w:val="en-US"/>
        </w:rPr>
        <w:t xml:space="preserve">1. What is Doubt? </w:t>
        <w:tab/>
      </w:r>
      <w:r>
        <w:rPr>
          <w:rtl w:val="0"/>
          <w:lang w:val="en-US"/>
        </w:rPr>
        <w:t xml:space="preserve">                                                                                                    </w:t>
      </w:r>
      <w:r>
        <w:rPr>
          <w:rtl w:val="0"/>
          <w:lang w:val="en-US"/>
        </w:rPr>
        <w:t>Sun, Sep 13</w:t>
      </w:r>
      <w:r>
        <w:rPr>
          <w:rtl w:val="0"/>
          <w:lang w:val="en-US"/>
        </w:rPr>
        <w:t xml:space="preserve">      </w:t>
      </w:r>
    </w:p>
    <w:p>
      <w:pPr>
        <w:pStyle w:val="title"/>
      </w:pPr>
    </w:p>
    <w:p>
      <w:pPr>
        <w:pStyle w:val="Body"/>
        <w:jc w:val="both"/>
        <w:rPr>
          <w:rFonts w:ascii="Oriya MN" w:cs="Oriya MN" w:hAnsi="Oriya MN" w:eastAsia="Oriya MN"/>
          <w:b w:val="1"/>
          <w:bCs w:val="1"/>
        </w:rPr>
      </w:pPr>
      <w:r>
        <w:rPr>
          <w:rFonts w:ascii="Oriya MN" w:hAnsi="Oriya MN"/>
          <w:b w:val="1"/>
          <w:bCs w:val="1"/>
          <w:rtl w:val="0"/>
          <w:lang w:val="en-US"/>
        </w:rPr>
        <w:t>a. What should we remember when tempted to vacillate between faith and doubt? James 1:5</w:t>
      </w:r>
      <w:r>
        <w:rPr>
          <w:rFonts w:ascii="Oriya MN" w:hAnsi="Oriya MN" w:hint="default"/>
          <w:b w:val="1"/>
          <w:bCs w:val="1"/>
          <w:rtl w:val="0"/>
        </w:rPr>
        <w:t>–</w:t>
      </w:r>
      <w:r>
        <w:rPr>
          <w:rFonts w:ascii="Oriya MN" w:hAnsi="Oriya MN"/>
          <w:b w:val="1"/>
          <w:bCs w:val="1"/>
          <w:rtl w:val="0"/>
        </w:rPr>
        <w:t>7.</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en-US"/>
        </w:rPr>
        <w:t>James 1:5</w:t>
      </w:r>
      <w:r>
        <w:rPr>
          <w:rFonts w:ascii="Oriya MN" w:hAnsi="Oriya MN" w:hint="default"/>
          <w:b w:val="1"/>
          <w:bCs w:val="1"/>
          <w:rtl w:val="0"/>
        </w:rPr>
        <w:t>–</w:t>
      </w:r>
      <w:r>
        <w:rPr>
          <w:rFonts w:ascii="Oriya MN" w:hAnsi="Oriya MN"/>
          <w:b w:val="1"/>
          <w:bCs w:val="1"/>
          <w:rtl w:val="0"/>
          <w:lang w:val="ru-RU"/>
        </w:rPr>
        <w:t xml:space="preserve">7 </w:t>
      </w:r>
    </w:p>
    <w:p>
      <w:pPr>
        <w:pStyle w:val="bible verse"/>
      </w:pPr>
      <w:r>
        <w:rPr>
          <w:rtl w:val="0"/>
        </w:rPr>
        <w:t xml:space="preserve">If any of you lack wisdom, let him ask of God, that giveth to all men liberally, and upbraideth not; and it shall be given him. </w:t>
      </w:r>
      <w:r>
        <w:rPr>
          <w:rtl w:val="0"/>
        </w:rPr>
        <w:t xml:space="preserve"> </w:t>
      </w:r>
      <w:r>
        <w:rPr>
          <w:b w:val="1"/>
          <w:bCs w:val="1"/>
          <w:rtl w:val="0"/>
        </w:rPr>
        <w:t>6</w:t>
      </w:r>
      <w:r>
        <w:rPr>
          <w:rtl w:val="0"/>
        </w:rPr>
        <w:t xml:space="preserve"> But let him ask in faith, nothing wavering. For he that wavereth is like a wave of the sea driven with the wind and tossed. </w:t>
      </w:r>
      <w:r>
        <w:rPr>
          <w:rtl w:val="0"/>
        </w:rPr>
        <w:t xml:space="preserve"> </w:t>
      </w:r>
      <w:r>
        <w:rPr>
          <w:b w:val="1"/>
          <w:bCs w:val="1"/>
          <w:rtl w:val="0"/>
        </w:rPr>
        <w:t>7</w:t>
      </w:r>
      <w:r>
        <w:rPr>
          <w:rtl w:val="0"/>
        </w:rPr>
        <w:t xml:space="preserve"> For let not that man think that he shall receive any thing of the Lord.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Saviour</w:t>
      </w:r>
      <w:r>
        <w:rPr>
          <w:rFonts w:ascii="Oriya MN" w:hAnsi="Oriya MN" w:hint="default"/>
          <w:rtl w:val="1"/>
        </w:rPr>
        <w:t>’</w:t>
      </w:r>
      <w:r>
        <w:rPr>
          <w:rFonts w:ascii="Oriya MN" w:hAnsi="Oriya MN"/>
          <w:rtl w:val="0"/>
          <w:lang w:val="en-US"/>
        </w:rPr>
        <w:t>s] promise is only to those who are willing to follow the Lord wholly. God does not force the will of any; hence He cannot lead those who are too proud to be taught, who are bent upon having their own way. Of the double-minded man</w:t>
      </w:r>
      <w:r>
        <w:rPr>
          <w:rFonts w:ascii="Oriya MN" w:hAnsi="Oriya MN" w:hint="default"/>
          <w:rtl w:val="0"/>
          <w:lang w:val="en-US"/>
        </w:rPr>
        <w:t>—</w:t>
      </w:r>
      <w:r>
        <w:rPr>
          <w:rFonts w:ascii="Oriya MN" w:hAnsi="Oriya MN"/>
          <w:rtl w:val="0"/>
          <w:lang w:val="en-US"/>
        </w:rPr>
        <w:t>he who seeks to follow his own will, while professing to do the will of God</w:t>
      </w:r>
      <w:r>
        <w:rPr>
          <w:rFonts w:ascii="Oriya MN" w:hAnsi="Oriya MN" w:hint="default"/>
          <w:rtl w:val="0"/>
          <w:lang w:val="en-US"/>
        </w:rPr>
        <w:t>—</w:t>
      </w:r>
      <w:r>
        <w:rPr>
          <w:rFonts w:ascii="Oriya MN" w:hAnsi="Oriya MN"/>
          <w:rtl w:val="0"/>
          <w:lang w:val="en-US"/>
        </w:rPr>
        <w:t xml:space="preserve">it is written, </w:t>
      </w:r>
      <w:r>
        <w:rPr>
          <w:rFonts w:ascii="Oriya MN" w:hAnsi="Oriya MN" w:hint="default"/>
          <w:rtl w:val="1"/>
        </w:rPr>
        <w:t>‘</w:t>
      </w:r>
      <w:r>
        <w:rPr>
          <w:rFonts w:ascii="Oriya MN" w:hAnsi="Oriya MN"/>
          <w:rtl w:val="0"/>
          <w:lang w:val="en-US"/>
        </w:rPr>
        <w:t>Let not that man think that he shall receive anything of the Lord.</w:t>
      </w:r>
      <w:r>
        <w:rPr>
          <w:rFonts w:ascii="Oriya MN" w:hAnsi="Oriya MN" w:hint="default"/>
          <w:rtl w:val="1"/>
        </w:rPr>
        <w:t xml:space="preserve">’ </w:t>
      </w:r>
      <w:r>
        <w:rPr>
          <w:rFonts w:ascii="Oriya MN" w:hAnsi="Oriya MN"/>
          <w:rtl w:val="0"/>
          <w:lang w:val="pt-PT"/>
        </w:rPr>
        <w:t>James 1:7.</w:t>
      </w:r>
      <w:r>
        <w:rPr>
          <w:rFonts w:ascii="Oriya MN" w:hAnsi="Oriya MN" w:hint="default"/>
          <w:rtl w:val="0"/>
        </w:rPr>
        <w:t>”—</w:t>
      </w:r>
      <w:r>
        <w:rPr>
          <w:rFonts w:ascii="Oriya MN" w:hAnsi="Oriya MN"/>
          <w:outline w:val="0"/>
          <w:color w:val="0081cc"/>
          <w:rtl w:val="0"/>
          <w:lang w:val="de-DE"/>
          <w14:textFill>
            <w14:solidFill>
              <w14:srgbClr w14:val="0082CC"/>
            </w14:solidFill>
          </w14:textFill>
        </w:rPr>
        <w:t xml:space="preserve">Patriarchs and Prophets,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384.</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What has the Lord given in order to overcome doubt? Psalm 119:105; Hebrews 11:1, 3, 6.</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 xml:space="preserve">Psalm 119:105 </w:t>
      </w:r>
    </w:p>
    <w:p>
      <w:pPr>
        <w:pStyle w:val="bible verse"/>
      </w:pPr>
      <w:r>
        <w:rPr>
          <w:rtl w:val="0"/>
        </w:rPr>
        <w:t xml:space="preserve">Thy word is a lamp unto my feet, and a light unto my path.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Hebrews 11:1 </w:t>
      </w:r>
    </w:p>
    <w:p>
      <w:pPr>
        <w:pStyle w:val="bible verse"/>
      </w:pPr>
      <w:r>
        <w:rPr>
          <w:rtl w:val="0"/>
        </w:rPr>
        <w:t xml:space="preserve">Now faith is the substance of things hoped for, the evidence of things not seen.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b w:val="1"/>
          <w:bCs w:val="1"/>
          <w:rtl w:val="0"/>
          <w:lang w:val="en-US"/>
        </w:rPr>
        <w:t>Hebrews 11:3</w:t>
      </w:r>
      <w:r>
        <w:rPr>
          <w:rFonts w:ascii="Oriya MN" w:hAnsi="Oriya MN"/>
          <w:rtl w:val="0"/>
        </w:rPr>
        <w:t xml:space="preserve"> </w:t>
      </w:r>
    </w:p>
    <w:p>
      <w:pPr>
        <w:pStyle w:val="bible verse"/>
      </w:pPr>
      <w:r>
        <w:rPr>
          <w:rtl w:val="0"/>
        </w:rPr>
        <w:t xml:space="preserve">Through faith we understand that the worlds were framed by the word of God, so that things which are seen were not made of things which do appear.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Hebrews 11:6 </w:t>
      </w:r>
    </w:p>
    <w:p>
      <w:pPr>
        <w:pStyle w:val="bible verse"/>
      </w:pPr>
      <w:r>
        <w:rPr>
          <w:rtl w:val="0"/>
        </w:rPr>
        <w:t xml:space="preserve">But without faith it is impossible to please him: for he that cometh to God must believe that he is, and that he is a rewarder of them that diligently seek him.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Our faith must rest upon evidence, not demonstration. Those who wish to doubt will have opportunity; while those who really desire to know the truth will find plenty of evidence on which to rest their faith.</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105.</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God has given in His word sufficient evidence of its divine character. The great truths which concern our redemption are clearly presented. By the aid of the Holy Spirit, which is promised to all who seek it in sincerity, every man may understand these truths for himself. God has granted to men a strong foundation upon which to rest their faith.</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Great Controversy,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526, 527.</w:t>
      </w:r>
    </w:p>
    <w:p>
      <w:pPr>
        <w:pStyle w:val="Body"/>
        <w:jc w:val="both"/>
        <w:rPr>
          <w:rFonts w:ascii="Oriya MN" w:cs="Oriya MN" w:hAnsi="Oriya MN" w:eastAsia="Oriya MN"/>
        </w:rPr>
      </w:pPr>
    </w:p>
    <w:p>
      <w:pPr>
        <w:pStyle w:val="title"/>
      </w:pPr>
      <w:r>
        <w:rPr>
          <w:rtl w:val="0"/>
          <w:lang w:val="en-US"/>
        </w:rPr>
        <w:t xml:space="preserve">2. Divine Mysteries </w:t>
        <w:tab/>
      </w:r>
      <w:r>
        <w:rPr>
          <w:rtl w:val="0"/>
          <w:lang w:val="en-US"/>
        </w:rPr>
        <w:t xml:space="preserve">                                                                                      </w:t>
      </w:r>
      <w:r>
        <w:rPr>
          <w:rtl w:val="0"/>
          <w:lang w:val="en-US"/>
        </w:rPr>
        <w:t>Mon, Sep 14</w:t>
      </w:r>
      <w:r>
        <w:rPr>
          <w:rtl w:val="0"/>
          <w:lang w:val="en-US"/>
        </w:rPr>
        <w:t xml:space="preserve">         </w:t>
      </w:r>
    </w:p>
    <w:p>
      <w:pPr>
        <w:pStyle w:val="title"/>
      </w:pPr>
    </w:p>
    <w:p>
      <w:pPr>
        <w:pStyle w:val="Body"/>
        <w:jc w:val="both"/>
        <w:rPr>
          <w:rFonts w:ascii="Oriya MN" w:cs="Oriya MN" w:hAnsi="Oriya MN" w:eastAsia="Oriya MN"/>
          <w:b w:val="1"/>
          <w:bCs w:val="1"/>
        </w:rPr>
      </w:pPr>
      <w:r>
        <w:rPr>
          <w:rFonts w:ascii="Oriya MN" w:hAnsi="Oriya MN"/>
          <w:b w:val="1"/>
          <w:bCs w:val="1"/>
          <w:rtl w:val="0"/>
          <w:lang w:val="en-US"/>
        </w:rPr>
        <w:t>a. How should we relate to mysteries which God has not explained? Deuteronomy 29:29; Job 38:4</w:t>
      </w:r>
      <w:r>
        <w:rPr>
          <w:rFonts w:ascii="Oriya MN" w:hAnsi="Oriya MN" w:hint="default"/>
          <w:b w:val="1"/>
          <w:bCs w:val="1"/>
          <w:rtl w:val="0"/>
        </w:rPr>
        <w:t>–</w:t>
      </w:r>
      <w:r>
        <w:rPr>
          <w:rFonts w:ascii="Oriya MN" w:hAnsi="Oriya MN"/>
          <w:b w:val="1"/>
          <w:bCs w:val="1"/>
          <w:rtl w:val="0"/>
        </w:rPr>
        <w:t>11.</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de-DE"/>
        </w:rPr>
        <w:t xml:space="preserve">Deuteronomy 29:29 </w:t>
      </w:r>
    </w:p>
    <w:p>
      <w:pPr>
        <w:pStyle w:val="bible verse"/>
      </w:pPr>
      <w:r>
        <w:rPr>
          <w:rtl w:val="0"/>
        </w:rPr>
        <w:t xml:space="preserve">The secret things belong unto the LORD our God: but those things which are revealed belong unto us and to our children for ever, that we may do all the words of this law.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de-DE"/>
        </w:rPr>
        <w:t>Job 38:4</w:t>
      </w:r>
      <w:r>
        <w:rPr>
          <w:rFonts w:ascii="Oriya MN" w:hAnsi="Oriya MN" w:hint="default"/>
          <w:b w:val="1"/>
          <w:bCs w:val="1"/>
          <w:rtl w:val="0"/>
        </w:rPr>
        <w:t>–</w:t>
      </w:r>
      <w:r>
        <w:rPr>
          <w:rFonts w:ascii="Oriya MN" w:hAnsi="Oriya MN"/>
          <w:b w:val="1"/>
          <w:bCs w:val="1"/>
          <w:rtl w:val="0"/>
        </w:rPr>
        <w:t xml:space="preserve">11 </w:t>
      </w:r>
    </w:p>
    <w:p>
      <w:pPr>
        <w:pStyle w:val="bible verse"/>
      </w:pPr>
      <w:r>
        <w:rPr>
          <w:rtl w:val="0"/>
        </w:rPr>
        <w:t xml:space="preserve">Where wast thou when I laid the foundations of the earth? declare, if thou hast understanding. </w:t>
      </w:r>
      <w:r>
        <w:rPr>
          <w:rtl w:val="0"/>
        </w:rPr>
        <w:t xml:space="preserve"> </w:t>
      </w:r>
      <w:r>
        <w:rPr>
          <w:b w:val="1"/>
          <w:bCs w:val="1"/>
          <w:rtl w:val="0"/>
        </w:rPr>
        <w:t>5</w:t>
      </w:r>
      <w:r>
        <w:rPr>
          <w:rtl w:val="0"/>
        </w:rPr>
        <w:t xml:space="preserve"> Who hath laid the measures thereof, if thou knowest? or who hath stretched the line upon it? </w:t>
      </w:r>
      <w:r>
        <w:rPr>
          <w:rtl w:val="0"/>
        </w:rPr>
        <w:t xml:space="preserve"> </w:t>
      </w:r>
      <w:r>
        <w:rPr>
          <w:b w:val="1"/>
          <w:bCs w:val="1"/>
          <w:rtl w:val="0"/>
        </w:rPr>
        <w:t>6</w:t>
      </w:r>
      <w:r>
        <w:rPr>
          <w:rtl w:val="0"/>
        </w:rPr>
        <w:t xml:space="preserve"> Whereupon are the foundations thereof fastened? or who laid the corner stone thereof; </w:t>
      </w:r>
      <w:r>
        <w:rPr>
          <w:rtl w:val="0"/>
        </w:rPr>
        <w:t xml:space="preserve"> </w:t>
      </w:r>
      <w:r>
        <w:rPr>
          <w:b w:val="1"/>
          <w:bCs w:val="1"/>
          <w:rtl w:val="0"/>
        </w:rPr>
        <w:t>7</w:t>
      </w:r>
      <w:r>
        <w:rPr>
          <w:rtl w:val="0"/>
        </w:rPr>
        <w:t xml:space="preserve"> When the morning stars sang together, and all the sons of God shouted for joy? </w:t>
      </w:r>
      <w:r>
        <w:rPr>
          <w:rtl w:val="0"/>
        </w:rPr>
        <w:t xml:space="preserve"> </w:t>
      </w:r>
      <w:r>
        <w:rPr>
          <w:b w:val="1"/>
          <w:bCs w:val="1"/>
          <w:rtl w:val="0"/>
        </w:rPr>
        <w:t>8</w:t>
      </w:r>
      <w:r>
        <w:rPr>
          <w:rtl w:val="0"/>
        </w:rPr>
        <w:t xml:space="preserve"> Or who shut up the sea with doors, when it brake forth, as if it had issued out of the womb? </w:t>
      </w:r>
      <w:r>
        <w:rPr>
          <w:rtl w:val="0"/>
        </w:rPr>
        <w:t xml:space="preserve"> </w:t>
      </w:r>
      <w:r>
        <w:rPr>
          <w:b w:val="1"/>
          <w:bCs w:val="1"/>
          <w:rtl w:val="0"/>
        </w:rPr>
        <w:t>9</w:t>
      </w:r>
      <w:r>
        <w:rPr>
          <w:rtl w:val="0"/>
        </w:rPr>
        <w:t xml:space="preserve"> When I made the cloud the garment thereof, and thick darkness a swaddlingband for it, </w:t>
      </w:r>
      <w:r>
        <w:rPr>
          <w:rtl w:val="0"/>
        </w:rPr>
        <w:t xml:space="preserve"> </w:t>
      </w:r>
      <w:r>
        <w:rPr>
          <w:b w:val="1"/>
          <w:bCs w:val="1"/>
          <w:rtl w:val="0"/>
        </w:rPr>
        <w:t>10</w:t>
      </w:r>
      <w:r>
        <w:rPr>
          <w:rtl w:val="0"/>
        </w:rPr>
        <w:t xml:space="preserve"> And brake up for it my decreed place, and set bars and doors, </w:t>
      </w:r>
      <w:r>
        <w:rPr>
          <w:rtl w:val="0"/>
        </w:rPr>
        <w:t xml:space="preserve"> </w:t>
      </w:r>
      <w:r>
        <w:rPr>
          <w:b w:val="1"/>
          <w:bCs w:val="1"/>
          <w:rtl w:val="0"/>
        </w:rPr>
        <w:t>11</w:t>
      </w:r>
      <w:r>
        <w:rPr>
          <w:rtl w:val="0"/>
        </w:rPr>
        <w:t xml:space="preserve"> And said, Hitherto shalt thou come, but no further: and here shall thy proud waves be stayed?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word of God, like the character of its divine Author, presents mysteries that can never be fully comprehended by finite beings. The entrance of sin into the world, the incarnation of Christ, regeneration, the resurrection, and many other subjects presented in the Bible, are mysteries too deep for the human mind to explain, or even fully to comprehend. But we have no reason to doubt God</w:t>
      </w:r>
      <w:r>
        <w:rPr>
          <w:rFonts w:ascii="Oriya MN" w:hAnsi="Oriya MN" w:hint="default"/>
          <w:rtl w:val="1"/>
        </w:rPr>
        <w:t>’</w:t>
      </w:r>
      <w:r>
        <w:rPr>
          <w:rFonts w:ascii="Oriya MN" w:hAnsi="Oriya MN"/>
          <w:rtl w:val="0"/>
          <w:lang w:val="en-US"/>
        </w:rPr>
        <w:t>s word because we cannot understand the mysteries of His providence.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106.</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God does not compel men to give up their unbelief. Before them are light and darkness, truth and error. It is for them to decide which they will accept. The human mind is endowed with power to discriminate between right and wrong. God designs that men shall not decide from impulse, but from weight of evidence, carefully comparing scripture with scripture. Had the Jews laid by their prejudice and compared written prophecy with the facts characterizing the life of Jesus, they would have perceived a beautiful harmony between the prophecies and their fulfillment in the life and ministry of the lowly Galilean.</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Many are deceived today in the same way as were the Jews. Religious teachers read the Bible in the light of their own understanding and traditions; and the people do not search the Scriptures for themselves, and judge for themselves as to what is truth; but they yield up their judgment, and commit their souls to their leaders. The preaching and teaching of His word is one of the means that God has ordained for diffusing light; but we must bring every man</w:t>
      </w:r>
      <w:r>
        <w:rPr>
          <w:rFonts w:ascii="Oriya MN" w:hAnsi="Oriya MN" w:hint="default"/>
          <w:rtl w:val="1"/>
        </w:rPr>
        <w:t>’</w:t>
      </w:r>
      <w:r>
        <w:rPr>
          <w:rFonts w:ascii="Oriya MN" w:hAnsi="Oriya MN"/>
          <w:rtl w:val="0"/>
          <w:lang w:val="en-US"/>
        </w:rPr>
        <w:t>s teaching to the test of Scripture.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Desire of Ages,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458, 459.</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How is it recognized in the Bible that there are things hard to be understood? 2</w:t>
      </w:r>
      <w:r>
        <w:rPr>
          <w:rFonts w:ascii="Oriya MN" w:hAnsi="Oriya MN" w:hint="default"/>
          <w:b w:val="1"/>
          <w:bCs w:val="1"/>
          <w:rtl w:val="0"/>
        </w:rPr>
        <w:t> </w:t>
      </w:r>
      <w:r>
        <w:rPr>
          <w:rFonts w:ascii="Oriya MN" w:hAnsi="Oriya MN"/>
          <w:b w:val="1"/>
          <w:bCs w:val="1"/>
          <w:rtl w:val="0"/>
        </w:rPr>
        <w:t>Peter 3:16.</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lang w:val="de-DE"/>
        </w:rPr>
        <w:t xml:space="preserve">Peter 3:16 </w:t>
      </w:r>
    </w:p>
    <w:p>
      <w:pPr>
        <w:pStyle w:val="bible verse"/>
      </w:pPr>
      <w:r>
        <w:rPr>
          <w:rtl w:val="0"/>
        </w:rPr>
        <w:t xml:space="preserve">As also in all his epistles, speaking in them of these things; in which are some things hard to be understood, which they that are unlearned and unstable wrest, as they do also the other scriptures, unto their own destruction.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difficulties of Scripture have been urged by skeptics as an argument against the Bible; but so far from this, they constitute a strong evidence of its divine inspiration. If it contained no account of God but that which we could easily comprehend; if His greatness and majesty could be grasped by finite minds, then the Bible would not bear the unmistakable credentials of divine authority. The very grandeur and mystery of the themes presented should inspire faith in it as the word of God.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107.</w:t>
      </w:r>
    </w:p>
    <w:p>
      <w:pPr>
        <w:pStyle w:val="title"/>
      </w:pPr>
    </w:p>
    <w:p>
      <w:pPr>
        <w:pStyle w:val="title"/>
      </w:pPr>
      <w:r>
        <w:rPr>
          <w:rtl w:val="0"/>
          <w:lang w:val="en-US"/>
        </w:rPr>
        <w:t xml:space="preserve"> </w:t>
      </w:r>
      <w:r>
        <w:rPr>
          <w:rtl w:val="0"/>
          <w:lang w:val="en-US"/>
        </w:rPr>
        <w:t xml:space="preserve">3. Danger of an Unbelieving Heart </w:t>
      </w:r>
      <w:r>
        <w:rPr>
          <w:rtl w:val="0"/>
          <w:lang w:val="en-US"/>
        </w:rPr>
        <w:t xml:space="preserve">    </w:t>
      </w:r>
      <w:r>
        <w:tab/>
      </w:r>
      <w:r>
        <w:rPr>
          <w:rtl w:val="0"/>
          <w:lang w:val="en-US"/>
        </w:rPr>
        <w:t xml:space="preserve">                                                             </w:t>
      </w:r>
      <w:r>
        <w:rPr>
          <w:rtl w:val="0"/>
          <w:lang w:val="en-US"/>
        </w:rPr>
        <w:t>Tue, Sep 15</w:t>
      </w:r>
      <w:r>
        <w:rPr>
          <w:rtl w:val="0"/>
          <w:lang w:val="en-US"/>
        </w:rPr>
        <w:t xml:space="preserve">     </w:t>
      </w:r>
    </w:p>
    <w:p>
      <w:pPr>
        <w:pStyle w:val="title"/>
      </w:pPr>
      <w:r>
        <w:rPr>
          <w:rtl w:val="0"/>
          <w:lang w:val="en-US"/>
        </w:rPr>
        <w:t xml:space="preserve">    </w:t>
      </w:r>
    </w:p>
    <w:p>
      <w:pPr>
        <w:pStyle w:val="Body"/>
        <w:jc w:val="both"/>
        <w:rPr>
          <w:rFonts w:ascii="Oriya MN" w:cs="Oriya MN" w:hAnsi="Oriya MN" w:eastAsia="Oriya MN"/>
          <w:b w:val="1"/>
          <w:bCs w:val="1"/>
        </w:rPr>
      </w:pPr>
      <w:r>
        <w:rPr>
          <w:rFonts w:ascii="Oriya MN" w:hAnsi="Oriya MN"/>
          <w:b w:val="1"/>
          <w:bCs w:val="1"/>
          <w:rtl w:val="0"/>
          <w:lang w:val="en-US"/>
        </w:rPr>
        <w:t>a. What is a particular danger for the believers in these last days? Hebrews 3:12; 2</w:t>
      </w:r>
      <w:r>
        <w:rPr>
          <w:rFonts w:ascii="Oriya MN" w:hAnsi="Oriya MN" w:hint="default"/>
          <w:b w:val="1"/>
          <w:bCs w:val="1"/>
          <w:rtl w:val="0"/>
        </w:rPr>
        <w:t> </w:t>
      </w:r>
      <w:r>
        <w:rPr>
          <w:rFonts w:ascii="Oriya MN" w:hAnsi="Oriya MN"/>
          <w:b w:val="1"/>
          <w:bCs w:val="1"/>
          <w:rtl w:val="0"/>
          <w:lang w:val="en-US"/>
        </w:rPr>
        <w:t>Timothy 4:3, 4.</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en-US"/>
        </w:rPr>
        <w:t xml:space="preserve">Hebrews 3:12 </w:t>
      </w:r>
    </w:p>
    <w:p>
      <w:pPr>
        <w:pStyle w:val="bible verse"/>
      </w:pPr>
      <w:r>
        <w:rPr>
          <w:rtl w:val="0"/>
        </w:rPr>
        <w:t xml:space="preserve">Take heed, brethren, lest there be in any of you an evil heart of unbelief, in departing from the living God.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lang w:val="en-US"/>
        </w:rPr>
        <w:t xml:space="preserve">Timothy 4:3, 4 </w:t>
      </w:r>
    </w:p>
    <w:p>
      <w:pPr>
        <w:pStyle w:val="bible verse"/>
      </w:pPr>
      <w:r>
        <w:rPr>
          <w:rtl w:val="0"/>
        </w:rPr>
        <w:t xml:space="preserve">For the time will come when they will not endure sound doctrine; but after their own lusts shall they heap to themselves teachers, having itching ears; </w:t>
      </w:r>
      <w:r>
        <w:rPr>
          <w:rtl w:val="0"/>
        </w:rPr>
        <w:t xml:space="preserve"> </w:t>
      </w:r>
      <w:r>
        <w:rPr>
          <w:b w:val="1"/>
          <w:bCs w:val="1"/>
          <w:rtl w:val="0"/>
        </w:rPr>
        <w:t>4</w:t>
      </w:r>
      <w:r>
        <w:rPr>
          <w:rtl w:val="0"/>
        </w:rPr>
        <w:t xml:space="preserve"> And they shall turn away their ears from the truth, and shall be turned unto fables.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When God sends to men warnings so important that they are represented as proclaimed by holy angels flying in the midst of heaven, He requires every person endowed with reasoning powers to heed the message. The fearful judgments denounced against the worship of the beast and his image (Revelation 14:9</w:t>
      </w:r>
      <w:r>
        <w:rPr>
          <w:rFonts w:ascii="Oriya MN" w:hAnsi="Oriya MN" w:hint="default"/>
          <w:rtl w:val="0"/>
        </w:rPr>
        <w:t>–</w:t>
      </w:r>
      <w:r>
        <w:rPr>
          <w:rFonts w:ascii="Oriya MN" w:hAnsi="Oriya MN"/>
          <w:rtl w:val="0"/>
          <w:lang w:val="en-US"/>
        </w:rPr>
        <w:t xml:space="preserve">11), should lead all to a diligent study of the prophecies to learn what the mark of the beast is, and how they are to avoid receiving it. But the masses of the people turn away their ears from hearing the truth and are turned unto fables. The apostle Paul declared, looking down to the last days: </w:t>
      </w:r>
      <w:r>
        <w:rPr>
          <w:rFonts w:ascii="Oriya MN" w:hAnsi="Oriya MN" w:hint="default"/>
          <w:rtl w:val="1"/>
        </w:rPr>
        <w:t>‘</w:t>
      </w:r>
      <w:r>
        <w:rPr>
          <w:rFonts w:ascii="Oriya MN" w:hAnsi="Oriya MN"/>
          <w:rtl w:val="0"/>
          <w:lang w:val="en-US"/>
        </w:rPr>
        <w:t>The time will come when they will not endure sound doctrine.</w:t>
      </w:r>
      <w:r>
        <w:rPr>
          <w:rFonts w:ascii="Oriya MN" w:hAnsi="Oriya MN" w:hint="default"/>
          <w:rtl w:val="1"/>
        </w:rPr>
        <w:t xml:space="preserve">’ </w:t>
      </w:r>
      <w:r>
        <w:rPr>
          <w:rFonts w:ascii="Oriya MN" w:hAnsi="Oriya MN"/>
          <w:rtl w:val="0"/>
        </w:rPr>
        <w:t>2</w:t>
      </w:r>
      <w:r>
        <w:rPr>
          <w:rFonts w:ascii="Oriya MN" w:hAnsi="Oriya MN" w:hint="default"/>
          <w:rtl w:val="0"/>
        </w:rPr>
        <w:t> </w:t>
      </w:r>
      <w:r>
        <w:rPr>
          <w:rFonts w:ascii="Oriya MN" w:hAnsi="Oriya MN"/>
          <w:rtl w:val="0"/>
          <w:lang w:val="en-US"/>
        </w:rPr>
        <w:t>Timothy 4:3. That time has fully come. The multitudes do not want Bible truth, because it interferes with the desires of the sinful, world-loving heart; and Satan supplies the deceptions which they love.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Great Controversy,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594, 595.</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en-US"/>
        </w:rPr>
        <w:t xml:space="preserve"> </w:t>
      </w:r>
      <w:r>
        <w:rPr>
          <w:rFonts w:ascii="Oriya MN" w:hAnsi="Oriya MN"/>
          <w:b w:val="1"/>
          <w:bCs w:val="1"/>
          <w:rtl w:val="0"/>
          <w:lang w:val="en-US"/>
        </w:rPr>
        <w:t>What is prophesied of the attitude of the two classes in the last days? Daniel 12:10; Revelation 22:11.</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it-IT"/>
        </w:rPr>
        <w:t xml:space="preserve">Daniel 12:10 </w:t>
      </w:r>
    </w:p>
    <w:p>
      <w:pPr>
        <w:pStyle w:val="bible verse"/>
      </w:pPr>
      <w:r>
        <w:rPr>
          <w:rtl w:val="0"/>
        </w:rPr>
        <w:t xml:space="preserve">Many shall be purified, and made white, and tried; but the wicked shall do wickedly: and none of the wicked shall understand; but the wise shall understand.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Revelation 22:11 </w:t>
      </w:r>
    </w:p>
    <w:p>
      <w:pPr>
        <w:pStyle w:val="bible verse"/>
      </w:pPr>
      <w:r>
        <w:rPr>
          <w:rtl w:val="0"/>
        </w:rPr>
        <w:t xml:space="preserve">He that is unjust, let him be unjust still: and he which is filthy, let him be filthy still: and he that is righteous, let him be righteous still: and he that is holy, let him be holy still.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God will have a people upon the earth to maintain the Bible, and the Bible only, as the standard of all doctrines and the basis of all reforms. The opinions of learned men, the deductions of science, the creeds or decisions of ecclesiastical councils, as numerous and discordant as are the churches which they represent, the voice of the majority</w:t>
      </w:r>
      <w:r>
        <w:rPr>
          <w:rFonts w:ascii="Oriya MN" w:hAnsi="Oriya MN" w:hint="default"/>
          <w:rtl w:val="0"/>
          <w:lang w:val="en-US"/>
        </w:rPr>
        <w:t>—</w:t>
      </w:r>
      <w:r>
        <w:rPr>
          <w:rFonts w:ascii="Oriya MN" w:hAnsi="Oriya MN"/>
          <w:rtl w:val="0"/>
          <w:lang w:val="en-US"/>
        </w:rPr>
        <w:t xml:space="preserve">not one nor all of these should be regarded as evidence for or against any point of religious faith. Before accepting any doctrine or precept, we should demand a plain </w:t>
      </w:r>
      <w:r>
        <w:rPr>
          <w:rFonts w:ascii="Oriya MN" w:hAnsi="Oriya MN" w:hint="default"/>
          <w:rtl w:val="1"/>
        </w:rPr>
        <w:t>‘</w:t>
      </w:r>
      <w:r>
        <w:rPr>
          <w:rFonts w:ascii="Oriya MN" w:hAnsi="Oriya MN"/>
          <w:rtl w:val="0"/>
          <w:lang w:val="en-US"/>
        </w:rPr>
        <w:t>Thus said the Lord</w:t>
      </w:r>
      <w:r>
        <w:rPr>
          <w:rFonts w:ascii="Oriya MN" w:hAnsi="Oriya MN" w:hint="default"/>
          <w:rtl w:val="1"/>
        </w:rPr>
        <w:t xml:space="preserve">’ </w:t>
      </w:r>
      <w:r>
        <w:rPr>
          <w:rFonts w:ascii="Oriya MN" w:hAnsi="Oriya MN"/>
          <w:rtl w:val="0"/>
          <w:lang w:val="en-US"/>
        </w:rPr>
        <w:t>in its support.</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595.</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New light will ever be revealed on the word of God to him who is in living connection with the Sun of Righteousness. Let no one come to the conclusion that there is no more truth to be revealed. The diligent, prayerful seeker for truth will find precious rays of light yet to shine forth from the word of God. Many gems are yet scattered that are to be gathered together to become the property of the remnant people of God. But light is not given simply to be a strength to the church, but to be shed upon those who are in darkness.</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Counsels on Sabbath School Work,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34.</w:t>
      </w:r>
    </w:p>
    <w:p>
      <w:pPr>
        <w:pStyle w:val="Body"/>
        <w:jc w:val="both"/>
        <w:rPr>
          <w:rFonts w:ascii="Oriya MN" w:cs="Oriya MN" w:hAnsi="Oriya MN" w:eastAsia="Oriya MN"/>
        </w:rPr>
      </w:pPr>
    </w:p>
    <w:p>
      <w:pPr>
        <w:pStyle w:val="Body"/>
        <w:jc w:val="both"/>
        <w:rPr>
          <w:rFonts w:ascii="Oriya MN" w:cs="Oriya MN" w:hAnsi="Oriya MN" w:eastAsia="Oriya MN"/>
        </w:rPr>
      </w:pPr>
    </w:p>
    <w:p>
      <w:pPr>
        <w:pStyle w:val="title"/>
      </w:pPr>
      <w:r>
        <w:rPr>
          <w:rtl w:val="0"/>
          <w:lang w:val="en-US"/>
        </w:rPr>
        <w:t xml:space="preserve">4. The True Cause of Doubt </w:t>
        <w:tab/>
      </w:r>
      <w:r>
        <w:rPr>
          <w:rtl w:val="0"/>
          <w:lang w:val="en-US"/>
        </w:rPr>
        <w:t xml:space="preserve">                                                                          </w:t>
      </w:r>
      <w:r>
        <w:rPr>
          <w:rtl w:val="0"/>
          <w:lang w:val="en-US"/>
        </w:rPr>
        <w:t>Wed, Sep 16</w:t>
      </w:r>
      <w:r>
        <w:rPr>
          <w:rtl w:val="0"/>
          <w:lang w:val="en-US"/>
        </w:rPr>
        <w:t xml:space="preserv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a. How can we distinguish between the important and the unimportant? 2</w:t>
      </w:r>
      <w:r>
        <w:rPr>
          <w:rFonts w:ascii="Oriya MN" w:hAnsi="Oriya MN" w:hint="default"/>
          <w:b w:val="1"/>
          <w:bCs w:val="1"/>
          <w:rtl w:val="0"/>
        </w:rPr>
        <w:t> </w:t>
      </w:r>
      <w:r>
        <w:rPr>
          <w:rFonts w:ascii="Oriya MN" w:hAnsi="Oriya MN"/>
          <w:b w:val="1"/>
          <w:bCs w:val="1"/>
          <w:rtl w:val="0"/>
        </w:rPr>
        <w:t>Corinthians 13:5; Titus 3:9</w:t>
      </w:r>
      <w:r>
        <w:rPr>
          <w:rFonts w:ascii="Oriya MN" w:hAnsi="Oriya MN" w:hint="default"/>
          <w:b w:val="1"/>
          <w:bCs w:val="1"/>
          <w:rtl w:val="0"/>
        </w:rPr>
        <w:t>–</w:t>
      </w:r>
      <w:r>
        <w:rPr>
          <w:rFonts w:ascii="Oriya MN" w:hAnsi="Oriya MN"/>
          <w:b w:val="1"/>
          <w:bCs w:val="1"/>
          <w:rtl w:val="0"/>
        </w:rPr>
        <w:t>11.</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rPr>
        <w:t xml:space="preserve">Corinthians 13:5 </w:t>
      </w:r>
    </w:p>
    <w:p>
      <w:pPr>
        <w:pStyle w:val="bible verse"/>
      </w:pPr>
      <w:r>
        <w:rPr>
          <w:rtl w:val="0"/>
        </w:rPr>
        <w:t xml:space="preserve">Examine yourselves, whether ye be in the faith; prove your own selves. Know ye not your own selves, how that Jesus Christ is in you, except ye be reprobates?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Titus 3:9</w:t>
      </w:r>
      <w:r>
        <w:rPr>
          <w:rFonts w:ascii="Oriya MN" w:hAnsi="Oriya MN" w:hint="default"/>
          <w:b w:val="1"/>
          <w:bCs w:val="1"/>
          <w:rtl w:val="0"/>
        </w:rPr>
        <w:t>–</w:t>
      </w:r>
      <w:r>
        <w:rPr>
          <w:rFonts w:ascii="Oriya MN" w:hAnsi="Oriya MN"/>
          <w:b w:val="1"/>
          <w:bCs w:val="1"/>
          <w:rtl w:val="0"/>
        </w:rPr>
        <w:t xml:space="preserve">11 </w:t>
      </w:r>
    </w:p>
    <w:p>
      <w:pPr>
        <w:pStyle w:val="bible verse"/>
      </w:pPr>
      <w:r>
        <w:rPr>
          <w:rtl w:val="0"/>
        </w:rPr>
        <w:t xml:space="preserve">But avoid foolish questions, and genealogies, and contentions, and strivings about the law; for they are unprofitable and vain. </w:t>
      </w:r>
      <w:r>
        <w:rPr>
          <w:rtl w:val="0"/>
        </w:rPr>
        <w:t xml:space="preserve"> </w:t>
      </w:r>
      <w:r>
        <w:rPr>
          <w:b w:val="1"/>
          <w:bCs w:val="1"/>
          <w:rtl w:val="0"/>
        </w:rPr>
        <w:t>10</w:t>
      </w:r>
      <w:r>
        <w:rPr>
          <w:rtl w:val="0"/>
        </w:rPr>
        <w:t xml:space="preserve"> A man that is an heretick after the first and second admonition reject; </w:t>
      </w:r>
      <w:r>
        <w:rPr>
          <w:rtl w:val="0"/>
        </w:rPr>
        <w:t xml:space="preserve"> </w:t>
      </w:r>
      <w:r>
        <w:rPr>
          <w:b w:val="1"/>
          <w:bCs w:val="1"/>
          <w:rtl w:val="0"/>
        </w:rPr>
        <w:t>11</w:t>
      </w:r>
      <w:r>
        <w:rPr>
          <w:rtl w:val="0"/>
        </w:rPr>
        <w:t xml:space="preserve"> Knowing that he that is such is subverted, and sinneth, being condemned of himself.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While God has given ample evidence for faith, He will never remove all excuse for unbelief. All who look for hooks to hang their doubts upon will find them. And those who refuse to accept and obey God</w:t>
      </w:r>
      <w:r>
        <w:rPr>
          <w:rFonts w:ascii="Oriya MN" w:hAnsi="Oriya MN" w:hint="default"/>
          <w:rtl w:val="1"/>
        </w:rPr>
        <w:t>’</w:t>
      </w:r>
      <w:r>
        <w:rPr>
          <w:rFonts w:ascii="Oriya MN" w:hAnsi="Oriya MN"/>
          <w:rtl w:val="0"/>
          <w:lang w:val="en-US"/>
        </w:rPr>
        <w:t>s word until every objection has been removed, and there is no longer an opportunity for doubt, will never come to the light.</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Great Controversy,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527.</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What blessings will come to the humble? James 4:6, 10; 1</w:t>
      </w:r>
      <w:r>
        <w:rPr>
          <w:rFonts w:ascii="Oriya MN" w:hAnsi="Oriya MN" w:hint="default"/>
          <w:b w:val="1"/>
          <w:bCs w:val="1"/>
          <w:rtl w:val="0"/>
        </w:rPr>
        <w:t> </w:t>
      </w:r>
      <w:r>
        <w:rPr>
          <w:rFonts w:ascii="Oriya MN" w:hAnsi="Oriya MN"/>
          <w:b w:val="1"/>
          <w:bCs w:val="1"/>
          <w:rtl w:val="0"/>
        </w:rPr>
        <w:t>Peter 5:6, 7.</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en-US"/>
        </w:rPr>
        <w:t xml:space="preserve">James 4:6 </w:t>
      </w:r>
    </w:p>
    <w:p>
      <w:pPr>
        <w:pStyle w:val="bible verse"/>
      </w:pPr>
      <w:r>
        <w:rPr>
          <w:rtl w:val="0"/>
        </w:rPr>
        <w:t xml:space="preserve">But he giveth more grace. Wherefore he saith, God resisteth the proud, but giveth grace unto the humble.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James 4:10 </w:t>
      </w:r>
    </w:p>
    <w:p>
      <w:pPr>
        <w:pStyle w:val="bible verse"/>
      </w:pPr>
      <w:r>
        <w:rPr>
          <w:rtl w:val="0"/>
        </w:rPr>
        <w:t xml:space="preserve">Humble yourselves in the sight of the Lord, and he shall lift you up.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rPr>
        <w:t xml:space="preserve">Peter 5:6, 7 </w:t>
      </w:r>
    </w:p>
    <w:p>
      <w:pPr>
        <w:pStyle w:val="bible verse"/>
      </w:pPr>
      <w:r>
        <w:rPr>
          <w:rtl w:val="0"/>
        </w:rPr>
        <w:t xml:space="preserve">Humble yourselves therefore under the mighty hand of God, that he may exalt you in due time: </w:t>
      </w:r>
      <w:r>
        <w:rPr>
          <w:b w:val="1"/>
          <w:bCs w:val="1"/>
          <w:rtl w:val="0"/>
        </w:rPr>
        <w:t>7</w:t>
      </w:r>
      <w:r>
        <w:rPr>
          <w:rtl w:val="0"/>
        </w:rPr>
        <w:t xml:space="preserve"> Casting all your care upon him; for he careth for you.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rPr>
        <w:t>“ ‘</w:t>
      </w:r>
      <w:r>
        <w:rPr>
          <w:rFonts w:ascii="Oriya MN" w:hAnsi="Oriya MN"/>
          <w:rtl w:val="0"/>
          <w:lang w:val="en-US"/>
        </w:rPr>
        <w:t>Every want was supplied, the hunger of my soul was satisfied; and now the Bible is to me the revelation of Jesus Christ. Do you ask why I believe in Jesus? Because He is to me a divine Saviour. Why do I believe the Bible? Because I have found it to be the voice of God to my soul.</w:t>
      </w:r>
      <w:r>
        <w:rPr>
          <w:rFonts w:ascii="Oriya MN" w:hAnsi="Oriya MN" w:hint="default"/>
          <w:rtl w:val="1"/>
        </w:rPr>
        <w:t xml:space="preserve">’ </w:t>
      </w:r>
      <w:r>
        <w:rPr>
          <w:rFonts w:ascii="Oriya MN" w:hAnsi="Oriya MN"/>
          <w:rtl w:val="0"/>
          <w:lang w:val="en-US"/>
        </w:rPr>
        <w:t>We may have the witness in ourselves that the Bible is true, that Christ is the Son of God. We know that we are not following cunningly devised fables.</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112.</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c. How does the apostle Paul describe the experience of the believer now and in the future? 1</w:t>
      </w:r>
      <w:r>
        <w:rPr>
          <w:rFonts w:ascii="Oriya MN" w:hAnsi="Oriya MN" w:hint="default"/>
          <w:b w:val="1"/>
          <w:bCs w:val="1"/>
          <w:rtl w:val="0"/>
        </w:rPr>
        <w:t> </w:t>
      </w:r>
      <w:r>
        <w:rPr>
          <w:rFonts w:ascii="Oriya MN" w:hAnsi="Oriya MN"/>
          <w:b w:val="1"/>
          <w:bCs w:val="1"/>
          <w:rtl w:val="0"/>
        </w:rPr>
        <w:t>Corinthians 13:12.</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rPr>
        <w:t xml:space="preserve">Corinthians 13:12 </w:t>
      </w:r>
    </w:p>
    <w:p>
      <w:pPr>
        <w:pStyle w:val="bible verse"/>
      </w:pPr>
      <w:r>
        <w:rPr>
          <w:rtl w:val="0"/>
        </w:rPr>
        <w:t xml:space="preserve">For now we see through a glass, darkly; but then face to face: now I know in part; but then shall I know even as also I am known.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In this life we can only begin to understand the wonderful theme of redemption. With our finite comprehension we may consider most earnestly the shame and the glory, the life and the death, the justice and the mercy, that meet in the cross; yet with the utmost stretch of our mental powers we fail to grasp its full significance. The length and the breadth, the depth and the height, of redeeming love are but dimly comprehended. The plan of redemption will not be fully understood even when the ransomed see as they are seen and know as they are known; but through the eternal ages new truth will continually unfold to the wondering and delighted mind.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Great Controversy,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651.</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By faith we may look to the hereafter and grasp the pledge of God for a growth of intellect, the human faculties uniting with the divine, and every power of the soul being brought into direct contact with the Source of light. We may rejoice that all which has perplexed us in the providences of God will then be made plain, things hard to be understood will then find an explanation; and where our finite minds discovered only confusion and broken purposes, we shall see the most perfect and beautiful harmony. [1</w:t>
      </w:r>
      <w:r>
        <w:rPr>
          <w:rFonts w:ascii="Oriya MN" w:hAnsi="Oriya MN" w:hint="default"/>
          <w:rtl w:val="0"/>
        </w:rPr>
        <w:t> </w:t>
      </w:r>
      <w:r>
        <w:rPr>
          <w:rFonts w:ascii="Oriya MN" w:hAnsi="Oriya MN"/>
          <w:rtl w:val="0"/>
          <w:lang w:val="en-US"/>
        </w:rPr>
        <w:t>Corinthians 13:12 quoted.]</w:t>
      </w:r>
      <w:r>
        <w:rPr>
          <w:rFonts w:ascii="Oriya MN" w:hAnsi="Oriya MN" w:hint="default"/>
          <w:rtl w:val="0"/>
        </w:rPr>
        <w:t>”—</w:t>
      </w:r>
      <w:r>
        <w:rPr>
          <w:rFonts w:ascii="Oriya MN" w:hAnsi="Oriya MN"/>
          <w:outline w:val="0"/>
          <w:color w:val="0081cc"/>
          <w:rtl w:val="0"/>
          <w14:textFill>
            <w14:solidFill>
              <w14:srgbClr w14:val="0082CC"/>
            </w14:solidFill>
          </w14:textFill>
        </w:rPr>
        <w:t>Ibid., pp, 112, 113.</w:t>
      </w:r>
    </w:p>
    <w:p>
      <w:pPr>
        <w:pStyle w:val="Body"/>
        <w:jc w:val="both"/>
        <w:rPr>
          <w:rFonts w:ascii="Oriya MN" w:cs="Oriya MN" w:hAnsi="Oriya MN" w:eastAsia="Oriya MN"/>
        </w:rPr>
      </w:pPr>
    </w:p>
    <w:p>
      <w:pPr>
        <w:pStyle w:val="title"/>
      </w:pPr>
      <w:r>
        <w:rPr>
          <w:rtl w:val="0"/>
          <w:lang w:val="en-US"/>
        </w:rPr>
        <w:t xml:space="preserve"> </w:t>
      </w:r>
      <w:r>
        <w:rPr>
          <w:rtl w:val="0"/>
        </w:rPr>
        <w:t>5. God</w:t>
      </w:r>
      <w:r>
        <w:rPr>
          <w:rtl w:val="1"/>
        </w:rPr>
        <w:t>’</w:t>
      </w:r>
      <w:r>
        <w:rPr>
          <w:rtl w:val="0"/>
          <w:lang w:val="en-US"/>
        </w:rPr>
        <w:t xml:space="preserve">s Purpose Toward His People </w:t>
        <w:tab/>
      </w:r>
      <w:r>
        <w:rPr>
          <w:rtl w:val="0"/>
          <w:lang w:val="en-US"/>
        </w:rPr>
        <w:t xml:space="preserve">                                                           </w:t>
      </w:r>
      <w:r>
        <w:rPr>
          <w:rtl w:val="0"/>
        </w:rPr>
        <w:t>Thu</w:t>
      </w:r>
      <w:r>
        <w:rPr>
          <w:rtl w:val="0"/>
          <w:lang w:val="en-US"/>
        </w:rPr>
        <w:t>r</w:t>
      </w:r>
      <w:r>
        <w:rPr>
          <w:rtl w:val="0"/>
          <w:lang w:val="en-US"/>
        </w:rPr>
        <w:t>, Sep 17</w:t>
      </w:r>
      <w:r>
        <w:rPr>
          <w:rtl w:val="0"/>
          <w:lang w:val="en-US"/>
        </w:rPr>
        <w:t xml:space="preserv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a. In what remarkable way has the Lord been unfolding His word in this time as the end approaches? Revelation 10:2, 6, 7.</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Revelation 10:2 </w:t>
      </w:r>
    </w:p>
    <w:p>
      <w:pPr>
        <w:pStyle w:val="bible verse"/>
      </w:pPr>
      <w:r>
        <w:rPr>
          <w:rtl w:val="0"/>
        </w:rPr>
        <w:t xml:space="preserve">And he had in his hand a little book open: and he set his right foot upon the sea, and his left foot on the earth,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Revelation 10:6, 7 </w:t>
      </w:r>
    </w:p>
    <w:p>
      <w:pPr>
        <w:pStyle w:val="bible verse"/>
      </w:pPr>
      <w:r>
        <w:rPr>
          <w:rtl w:val="0"/>
        </w:rPr>
        <w:t xml:space="preserve">And sware by him that liveth for ever and ever, who created heaven, and the things that therein are, and the earth, and the things that therein are, and the sea, and the things which are therein, that there should be time no longer: </w:t>
      </w:r>
      <w:r>
        <w:rPr>
          <w:rtl w:val="0"/>
        </w:rPr>
        <w:t xml:space="preserve"> </w:t>
      </w:r>
      <w:r>
        <w:rPr>
          <w:b w:val="1"/>
          <w:bCs w:val="1"/>
          <w:rtl w:val="0"/>
        </w:rPr>
        <w:t>7</w:t>
      </w:r>
      <w:r>
        <w:rPr>
          <w:rtl w:val="0"/>
        </w:rPr>
        <w:t xml:space="preserve"> But in the days of the voice of the seventh angel, when he shall begin to sound, the mystery of God should be finished, as he hath declared to his servants the prophets.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book that was sealed was not the book of Revelation, but that portion of the prophecy of Daniel which related to the last days.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xml:space="preserve">. (Daniel 12:4) When the book was opened, the proclamation was made, </w:t>
      </w:r>
      <w:r>
        <w:rPr>
          <w:rFonts w:ascii="Oriya MN" w:hAnsi="Oriya MN" w:hint="default"/>
          <w:rtl w:val="1"/>
          <w:lang w:val="ar-SA" w:bidi="ar-SA"/>
        </w:rPr>
        <w:t>“</w:t>
      </w:r>
      <w:r>
        <w:rPr>
          <w:rFonts w:ascii="Oriya MN" w:hAnsi="Oriya MN"/>
          <w:rtl w:val="0"/>
          <w:lang w:val="en-US"/>
        </w:rPr>
        <w:t>Time shall be no longer.</w:t>
      </w:r>
      <w:r>
        <w:rPr>
          <w:rFonts w:ascii="Oriya MN" w:hAnsi="Oriya MN" w:hint="default"/>
          <w:rtl w:val="0"/>
        </w:rPr>
        <w:t xml:space="preserve">” </w:t>
      </w:r>
      <w:r>
        <w:rPr>
          <w:rFonts w:ascii="Oriya MN" w:hAnsi="Oriya MN"/>
          <w:rtl w:val="0"/>
          <w:lang w:val="en-US"/>
        </w:rPr>
        <w:t>(See Revelation 10:6.) The book of Daniel is now unsealed, and the revelation made by Christ to John is to come to all the inhabitants of the earth. By the increase of knowledge a people is to be prepared to stand in the latter days.</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Selected Messages, </w:t>
      </w:r>
      <w:r>
        <w:rPr>
          <w:rFonts w:ascii="Oriya MN" w:hAnsi="Oriya MN"/>
          <w:outline w:val="0"/>
          <w:color w:val="0081cc"/>
          <w:rtl w:val="0"/>
          <w14:textFill>
            <w14:solidFill>
              <w14:srgbClr w14:val="0082CC"/>
            </w14:solidFill>
          </w14:textFill>
        </w:rPr>
        <w:t>bk.</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2, 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105.</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Many have entertained the idea that the book of Revelation is a sealed book, and they will not devote time and study to its mysteries. They say that they are to keep looking to the glories of salvation, and that the mysteries revealed to John on the Isle of Patmos are worthy of less consideration than these. But God does not so regard this book.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rPr>
        <w:t>.</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book of Revelation opens to the world what has been, what is, and what is to come; it is for our instruction upon whom the ends of the world are come. It should be studied with reverential awe.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rPr>
        <w:t>.</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Lord Himself revealed to His servant John the mysteries of the book of Revelation, and He designs that they shall be open to the study of all. In this book are depicted scenes that are now in the past, and some of eternal interest that are taking place around us; other of its prophecies will not receive their complete fulfillment until the close of time, when the last great conflict between the powers of darkness and the Prince of heaven will take place.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SDA Bible Commentary </w:t>
      </w:r>
      <w:r>
        <w:rPr>
          <w:rFonts w:ascii="Oriya MN" w:hAnsi="Oriya MN"/>
          <w:outline w:val="0"/>
          <w:color w:val="0081cc"/>
          <w:rtl w:val="0"/>
          <w:lang w:val="en-US"/>
          <w14:textFill>
            <w14:solidFill>
              <w14:srgbClr w14:val="0082CC"/>
            </w14:solidFill>
          </w14:textFill>
        </w:rPr>
        <w:t>[E. G. White Comments], 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7, 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954.</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What are believers to do in studying Scripture? 2</w:t>
      </w:r>
      <w:r>
        <w:rPr>
          <w:rFonts w:ascii="Oriya MN" w:hAnsi="Oriya MN" w:hint="default"/>
          <w:b w:val="1"/>
          <w:bCs w:val="1"/>
          <w:rtl w:val="0"/>
        </w:rPr>
        <w:t> </w:t>
      </w:r>
      <w:r>
        <w:rPr>
          <w:rFonts w:ascii="Oriya MN" w:hAnsi="Oriya MN"/>
          <w:b w:val="1"/>
          <w:bCs w:val="1"/>
          <w:rtl w:val="0"/>
          <w:lang w:val="en-US"/>
        </w:rPr>
        <w:t>Timothy 2:15; John 7:17.</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lang w:val="en-US"/>
        </w:rPr>
        <w:t xml:space="preserve">Timothy 2:15 </w:t>
      </w:r>
    </w:p>
    <w:p>
      <w:pPr>
        <w:pStyle w:val="bible verse"/>
      </w:pPr>
      <w:r>
        <w:rPr>
          <w:rtl w:val="0"/>
        </w:rPr>
        <w:t xml:space="preserve">Study to shew thyself approved unto God, a workman that needeth not to be ashamed, rightly dividing the word of truth.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John 7:17 </w:t>
      </w:r>
    </w:p>
    <w:p>
      <w:pPr>
        <w:pStyle w:val="bible verse"/>
      </w:pPr>
      <w:r>
        <w:rPr>
          <w:rtl w:val="0"/>
        </w:rPr>
        <w:t xml:space="preserve">If any man will do his will, he shall know of the doctrine, whether it be of God, or whether I speak of myself. </w:t>
      </w:r>
    </w:p>
    <w:p>
      <w:pPr>
        <w:pStyle w:val="Body"/>
        <w:jc w:val="both"/>
        <w:rPr>
          <w:rFonts w:ascii="Oriya MN" w:cs="Oriya MN" w:hAnsi="Oriya MN" w:eastAsia="Oriya MN"/>
        </w:rPr>
      </w:pPr>
    </w:p>
    <w:p>
      <w:pPr>
        <w:pStyle w:val="title"/>
      </w:pPr>
      <w:r>
        <w:rPr>
          <w:rtl w:val="0"/>
          <w:lang w:val="en-US"/>
        </w:rPr>
        <w:t xml:space="preserve"> </w:t>
      </w:r>
      <w:r>
        <w:rPr>
          <w:rtl w:val="0"/>
          <w:lang w:val="en-US"/>
        </w:rPr>
        <w:t xml:space="preserve">Personal Review Questions </w:t>
        <w:tab/>
      </w:r>
      <w:r>
        <w:rPr>
          <w:rtl w:val="0"/>
          <w:lang w:val="en-US"/>
        </w:rPr>
        <w:t xml:space="preserve">                                                                             </w:t>
      </w:r>
      <w:r>
        <w:rPr>
          <w:rtl w:val="0"/>
          <w:lang w:val="it-IT"/>
        </w:rPr>
        <w:t>Fri, Sep 18</w:t>
      </w:r>
      <w:r>
        <w:rPr>
          <w:rtl w:val="0"/>
          <w:lang w:val="en-US"/>
        </w:rPr>
        <w:t xml:space="preserve">    </w:t>
      </w:r>
    </w:p>
    <w:p>
      <w:pPr>
        <w:pStyle w:val="title"/>
      </w:pPr>
      <w:r>
        <w:rPr>
          <w:rtl w:val="0"/>
          <w:lang w:val="en-US"/>
        </w:rPr>
        <w:t xml:space="preserve">      </w:t>
      </w:r>
    </w:p>
    <w:p>
      <w:pPr>
        <w:pStyle w:val="Body"/>
        <w:jc w:val="both"/>
        <w:rPr>
          <w:rFonts w:ascii="Oriya MN" w:cs="Oriya MN" w:hAnsi="Oriya MN" w:eastAsia="Oriya MN"/>
        </w:rPr>
      </w:pPr>
      <w:r>
        <w:rPr>
          <w:rFonts w:ascii="Oriya MN" w:hAnsi="Oriya MN"/>
          <w:rtl w:val="0"/>
        </w:rPr>
        <w:t xml:space="preserve">1. </w:t>
      </w:r>
      <w:r>
        <w:rPr>
          <w:rFonts w:ascii="Oriya MN" w:hAnsi="Oriya MN"/>
          <w:rtl w:val="0"/>
          <w:lang w:val="en-US"/>
        </w:rPr>
        <w:t xml:space="preserve"> </w:t>
      </w:r>
      <w:r>
        <w:rPr>
          <w:rFonts w:ascii="Oriya MN" w:hAnsi="Oriya MN"/>
          <w:rtl w:val="0"/>
          <w:lang w:val="en-US"/>
        </w:rPr>
        <w:t>What attitude must we have in order to understand what is truth?</w:t>
      </w:r>
    </w:p>
    <w:p>
      <w:pPr>
        <w:pStyle w:val="Body"/>
        <w:jc w:val="both"/>
        <w:rPr>
          <w:rFonts w:ascii="Oriya MN" w:cs="Oriya MN" w:hAnsi="Oriya MN" w:eastAsia="Oriya MN"/>
        </w:rPr>
      </w:pPr>
      <w:r>
        <w:rPr>
          <w:rFonts w:ascii="Oriya MN" w:hAnsi="Oriya MN"/>
          <w:rtl w:val="0"/>
        </w:rPr>
        <w:t xml:space="preserve">2. </w:t>
      </w:r>
      <w:r>
        <w:rPr>
          <w:rFonts w:ascii="Oriya MN" w:hAnsi="Oriya MN"/>
          <w:rtl w:val="0"/>
          <w:lang w:val="en-US"/>
        </w:rPr>
        <w:t xml:space="preserve"> </w:t>
      </w:r>
      <w:r>
        <w:rPr>
          <w:rFonts w:ascii="Oriya MN" w:hAnsi="Oriya MN"/>
          <w:rtl w:val="0"/>
          <w:lang w:val="en-US"/>
        </w:rPr>
        <w:t>Explain why not all parts of the Scripture can be fully understood.</w:t>
      </w:r>
    </w:p>
    <w:p>
      <w:pPr>
        <w:pStyle w:val="Body"/>
        <w:jc w:val="both"/>
        <w:rPr>
          <w:rFonts w:ascii="Oriya MN" w:cs="Oriya MN" w:hAnsi="Oriya MN" w:eastAsia="Oriya MN"/>
        </w:rPr>
      </w:pPr>
      <w:r>
        <w:rPr>
          <w:rFonts w:ascii="Oriya MN" w:hAnsi="Oriya MN"/>
          <w:rtl w:val="0"/>
        </w:rPr>
        <w:t xml:space="preserve">3. </w:t>
      </w:r>
      <w:r>
        <w:rPr>
          <w:rFonts w:ascii="Oriya MN" w:hAnsi="Oriya MN"/>
          <w:rtl w:val="0"/>
          <w:lang w:val="en-US"/>
        </w:rPr>
        <w:t xml:space="preserve"> </w:t>
      </w:r>
      <w:r>
        <w:rPr>
          <w:rFonts w:ascii="Oriya MN" w:hAnsi="Oriya MN"/>
          <w:rtl w:val="0"/>
          <w:lang w:val="en-US"/>
        </w:rPr>
        <w:t>Why do many not want to accept Bible truth?</w:t>
      </w:r>
    </w:p>
    <w:p>
      <w:pPr>
        <w:pStyle w:val="Body"/>
        <w:jc w:val="both"/>
        <w:rPr>
          <w:rFonts w:ascii="Oriya MN" w:cs="Oriya MN" w:hAnsi="Oriya MN" w:eastAsia="Oriya MN"/>
        </w:rPr>
      </w:pPr>
      <w:r>
        <w:rPr>
          <w:rFonts w:ascii="Oriya MN" w:hAnsi="Oriya MN"/>
          <w:rtl w:val="0"/>
        </w:rPr>
        <w:t xml:space="preserve">4. </w:t>
      </w:r>
      <w:r>
        <w:rPr>
          <w:rFonts w:ascii="Oriya MN" w:hAnsi="Oriya MN"/>
          <w:rtl w:val="0"/>
          <w:lang w:val="en-US"/>
        </w:rPr>
        <w:t xml:space="preserve"> </w:t>
      </w:r>
      <w:r>
        <w:rPr>
          <w:rFonts w:ascii="Oriya MN" w:hAnsi="Oriya MN"/>
          <w:rtl w:val="0"/>
          <w:lang w:val="en-US"/>
        </w:rPr>
        <w:t>What will those who really wish to doubt always find?</w:t>
      </w:r>
    </w:p>
    <w:p>
      <w:pPr>
        <w:pStyle w:val="Body"/>
        <w:jc w:val="both"/>
        <w:rPr>
          <w:rFonts w:ascii="Oriya MN" w:cs="Oriya MN" w:hAnsi="Oriya MN" w:eastAsia="Oriya MN"/>
        </w:rPr>
      </w:pPr>
      <w:r>
        <w:rPr>
          <w:rFonts w:ascii="Oriya MN" w:hAnsi="Oriya MN"/>
          <w:rtl w:val="0"/>
        </w:rPr>
        <w:t xml:space="preserve">5. </w:t>
      </w:r>
      <w:r>
        <w:rPr>
          <w:rFonts w:ascii="Oriya MN" w:hAnsi="Oriya MN"/>
          <w:rtl w:val="0"/>
          <w:lang w:val="en-US"/>
        </w:rPr>
        <w:t xml:space="preserve"> </w:t>
      </w:r>
      <w:r>
        <w:rPr>
          <w:rFonts w:ascii="Oriya MN" w:hAnsi="Oriya MN"/>
          <w:rtl w:val="0"/>
          <w:lang w:val="en-US"/>
        </w:rPr>
        <w:t>Why is a willingness to obey necessary to an understanding of truth?</w:t>
      </w:r>
    </w:p>
    <w:p>
      <w:pPr>
        <w:pStyle w:val="Body"/>
        <w:jc w:val="both"/>
        <w:rPr>
          <w:rFonts w:ascii="Oriya MN" w:cs="Oriya MN" w:hAnsi="Oriya MN" w:eastAsia="Oriya MN"/>
        </w:rPr>
      </w:pPr>
    </w:p>
    <w:p>
      <w:pPr>
        <w:pStyle w:val="Body"/>
        <w:jc w:val="both"/>
        <w:rPr>
          <w:rFonts w:ascii="Oriya MN" w:cs="Oriya MN" w:hAnsi="Oriya MN" w:eastAsia="Oriya MN"/>
        </w:rPr>
      </w:pPr>
    </w:p>
    <w:p>
      <w:pPr>
        <w:pStyle w:val="Body"/>
        <w:jc w:val="both"/>
        <w:rPr>
          <w:rFonts w:ascii="Oriya MN" w:cs="Oriya MN" w:hAnsi="Oriya MN" w:eastAsia="Oriya MN"/>
          <w:b w:val="1"/>
          <w:bCs w:val="1"/>
          <w:spacing w:val="0"/>
        </w:rPr>
      </w:pPr>
      <w:r>
        <w:rPr>
          <w:rFonts w:ascii="Oriya MN" w:hAnsi="Oriya MN"/>
          <w:b w:val="1"/>
          <w:bCs w:val="1"/>
          <w:spacing w:val="0"/>
          <w:rtl w:val="0"/>
          <w:lang w:val="en-US"/>
        </w:rPr>
        <w:t>Suggested Reading:</w:t>
      </w:r>
      <w:r>
        <w:rPr>
          <w:rFonts w:ascii="Oriya MN" w:hAnsi="Oriya MN"/>
          <w:b w:val="1"/>
          <w:bCs w:val="1"/>
          <w:spacing w:val="0"/>
          <w:rtl w:val="0"/>
          <w:lang w:val="en-US"/>
        </w:rPr>
        <w:t xml:space="preserve"> </w:t>
      </w:r>
      <w:r>
        <w:rPr>
          <w:rFonts w:ascii="Oriya MN" w:hAnsi="Oriya MN"/>
          <w:b w:val="1"/>
          <w:bCs w:val="1"/>
          <w:spacing w:val="0"/>
          <w:rtl w:val="0"/>
          <w:lang w:val="en-US"/>
        </w:rPr>
        <w:t>Steps to Christ, chapter 12, pp.</w:t>
      </w:r>
      <w:r>
        <w:rPr>
          <w:rFonts w:ascii="Oriya MN" w:hAnsi="Oriya MN" w:hint="default"/>
          <w:b w:val="1"/>
          <w:bCs w:val="1"/>
          <w:spacing w:val="0"/>
          <w:rtl w:val="0"/>
        </w:rPr>
        <w:t> </w:t>
      </w:r>
      <w:r>
        <w:rPr>
          <w:rFonts w:ascii="Oriya MN" w:hAnsi="Oriya MN"/>
          <w:b w:val="1"/>
          <w:bCs w:val="1"/>
          <w:spacing w:val="0"/>
          <w:rtl w:val="0"/>
        </w:rPr>
        <w:t>105</w:t>
      </w:r>
      <w:r>
        <w:rPr>
          <w:rFonts w:ascii="Oriya MN" w:hAnsi="Oriya MN" w:hint="default"/>
          <w:b w:val="1"/>
          <w:bCs w:val="1"/>
          <w:spacing w:val="0"/>
          <w:rtl w:val="0"/>
        </w:rPr>
        <w:t>–</w:t>
      </w:r>
      <w:r>
        <w:rPr>
          <w:rFonts w:ascii="Oriya MN" w:hAnsi="Oriya MN"/>
          <w:b w:val="1"/>
          <w:bCs w:val="1"/>
          <w:spacing w:val="0"/>
          <w:rtl w:val="0"/>
        </w:rPr>
        <w:t>113.</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nl-NL"/>
        </w:rPr>
        <w:t>Chapter 12</w:t>
      </w:r>
      <w:r>
        <w:rPr>
          <w:rFonts w:ascii="Oriya MN" w:hAnsi="Oriya MN" w:hint="default"/>
          <w:rtl w:val="0"/>
          <w:lang w:val="en-US"/>
        </w:rPr>
        <w:t>—</w:t>
      </w:r>
      <w:r>
        <w:rPr>
          <w:rFonts w:ascii="Oriya MN" w:hAnsi="Oriya MN"/>
          <w:rtl w:val="0"/>
          <w:lang w:val="en-US"/>
        </w:rPr>
        <w:t>What to Do with Doubt</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Many, especially those who are young in the Christian life, are at times troubled with the suggestions of skepticism. There are in the Bible many things which they cannot explain, or even understand, and Satan employs these to shake their faith in the Scriptures as a revelation from God. They ask,</w:t>
      </w:r>
      <w:r>
        <w:rPr>
          <w:rFonts w:ascii="Oriya MN" w:hAnsi="Oriya MN" w:hint="default"/>
          <w:rtl w:val="0"/>
        </w:rPr>
        <w:t> “</w:t>
      </w:r>
      <w:r>
        <w:rPr>
          <w:rFonts w:ascii="Oriya MN" w:hAnsi="Oriya MN"/>
          <w:rtl w:val="0"/>
          <w:lang w:val="en-US"/>
        </w:rPr>
        <w:t>How shall I know the right way? If the Bible is indeed the word of God, how can I be freed from these doubts and perplexities?</w:t>
      </w:r>
      <w:r>
        <w:rPr>
          <w:rFonts w:ascii="Oriya MN" w:hAnsi="Oriya MN" w:hint="default"/>
          <w:rtl w:val="0"/>
        </w:rPr>
        <w:t>” </w:t>
      </w:r>
      <w:r>
        <w:rPr>
          <w:rFonts w:ascii="Oriya MN" w:hAnsi="Oriya MN"/>
          <w:b w:val="1"/>
          <w:bCs w:val="1"/>
          <w:rtl w:val="0"/>
        </w:rPr>
        <w:t>(SC 105.1)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God never asks us to believe, without giving sufficient evidence upon which to base our faith. His existence, His character, the truthfulness of His word, are all established by testimony that appeals to our reason; and this testimony is abundant. Yet God has never removed the possibility of doubt. Our faith must rest upon evidence, not demonstration. Those who wish to doubt will have opportunity; while those who really desire to know the truth will find plenty of evidence on which to rest their faith.</w:t>
      </w:r>
      <w:r>
        <w:rPr>
          <w:rFonts w:ascii="Oriya MN" w:hAnsi="Oriya MN" w:hint="default"/>
          <w:rtl w:val="0"/>
        </w:rPr>
        <w:t> </w:t>
      </w:r>
      <w:r>
        <w:rPr>
          <w:rFonts w:ascii="Oriya MN" w:hAnsi="Oriya MN"/>
          <w:b w:val="1"/>
          <w:bCs w:val="1"/>
          <w:rtl w:val="0"/>
        </w:rPr>
        <w:t>(SC 105.2)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It is impossible for finite minds fully to comprehend the character or the works of the Infinite One. To the keenest intellect, the most highly educated mind, that holy Being must ever remain clothed in mystery.</w:t>
      </w:r>
      <w:r>
        <w:rPr>
          <w:rFonts w:ascii="Oriya MN" w:hAnsi="Oriya MN" w:hint="default"/>
          <w:rtl w:val="0"/>
        </w:rPr>
        <w:t> “</w:t>
      </w:r>
      <w:r>
        <w:rPr>
          <w:rFonts w:ascii="Oriya MN" w:hAnsi="Oriya MN"/>
          <w:rtl w:val="0"/>
          <w:lang w:val="en-US"/>
        </w:rPr>
        <w:t>Canst thou by searching find out God? canst thou find out the Almighty unto perfection? It is as high as heaven; what canst thou do? deeper than hell; what canst thou know?</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"https://www.3ams.com/Bible/BCViewData1/job%2011:7,%208%C2%A62"</w:instrText>
      </w:r>
      <w:r>
        <w:rPr>
          <w:rFonts w:ascii="Oriya MN" w:cs="Oriya MN" w:hAnsi="Oriya MN" w:eastAsia="Oriya MN"/>
        </w:rPr>
        <w:fldChar w:fldCharType="separate" w:fldLock="0"/>
      </w:r>
      <w:r>
        <w:rPr>
          <w:rFonts w:ascii="Oriya MN" w:hAnsi="Oriya MN"/>
          <w:rtl w:val="0"/>
          <w:lang w:val="de-DE"/>
        </w:rPr>
        <w:t>Job 11:7, 8</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105.3)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 apostle Paul exclaims,</w:t>
      </w:r>
      <w:r>
        <w:rPr>
          <w:rFonts w:ascii="Oriya MN" w:hAnsi="Oriya MN" w:hint="default"/>
          <w:rtl w:val="0"/>
        </w:rPr>
        <w:t> “</w:t>
      </w:r>
      <w:r>
        <w:rPr>
          <w:rFonts w:ascii="Oriya MN" w:hAnsi="Oriya MN"/>
          <w:rtl w:val="0"/>
          <w:lang w:val="en-US"/>
        </w:rPr>
        <w:t>O the depth of the riches both of the wisdom and knowledge of God! how unsearchable are His judgments, and His ways past finding out!</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"https://www.3ams.com/Bible/BCViewData1/rom%2011:33%C2%A62"</w:instrText>
      </w:r>
      <w:r>
        <w:rPr>
          <w:rFonts w:ascii="Oriya MN" w:cs="Oriya MN" w:hAnsi="Oriya MN" w:eastAsia="Oriya MN"/>
        </w:rPr>
        <w:fldChar w:fldCharType="separate" w:fldLock="0"/>
      </w:r>
      <w:r>
        <w:rPr>
          <w:rFonts w:ascii="Oriya MN" w:hAnsi="Oriya MN"/>
          <w:rtl w:val="0"/>
          <w:lang w:val="de-DE"/>
        </w:rPr>
        <w:t>Romans 11:33</w:t>
      </w:r>
      <w:r>
        <w:rPr>
          <w:rFonts w:ascii="Oriya MN" w:cs="Oriya MN" w:hAnsi="Oriya MN" w:eastAsia="Oriya MN"/>
        </w:rPr>
        <w:fldChar w:fldCharType="end" w:fldLock="0"/>
      </w:r>
      <w:r>
        <w:rPr>
          <w:rFonts w:ascii="Oriya MN" w:hAnsi="Oriya MN"/>
          <w:rtl w:val="0"/>
          <w:lang w:val="en-US"/>
        </w:rPr>
        <w:t>. But though</w:t>
      </w:r>
      <w:r>
        <w:rPr>
          <w:rFonts w:ascii="Oriya MN" w:hAnsi="Oriya MN" w:hint="default"/>
          <w:rtl w:val="0"/>
        </w:rPr>
        <w:t> “</w:t>
      </w:r>
      <w:r>
        <w:rPr>
          <w:rFonts w:ascii="Oriya MN" w:hAnsi="Oriya MN"/>
          <w:rtl w:val="0"/>
          <w:lang w:val="en-US"/>
        </w:rPr>
        <w:t>clouds and darkness are round about Him,</w:t>
      </w:r>
      <w:r>
        <w:rPr>
          <w:rFonts w:ascii="Oriya MN" w:hAnsi="Oriya MN" w:hint="default"/>
          <w:rtl w:val="0"/>
        </w:rPr>
        <w:t>” “</w:t>
      </w:r>
      <w:r>
        <w:rPr>
          <w:rFonts w:ascii="Oriya MN" w:hAnsi="Oriya MN"/>
          <w:rtl w:val="0"/>
          <w:lang w:val="en-US"/>
        </w:rPr>
        <w:t>righteousness and judgment are the foundation of His throne.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"https://www.3ams.com/Bible/BCViewData1/psa%2097:2%C2%A62"</w:instrText>
      </w:r>
      <w:r>
        <w:rPr>
          <w:rFonts w:ascii="Oriya MN" w:cs="Oriya MN" w:hAnsi="Oriya MN" w:eastAsia="Oriya MN"/>
        </w:rPr>
        <w:fldChar w:fldCharType="separate" w:fldLock="0"/>
      </w:r>
      <w:r>
        <w:rPr>
          <w:rFonts w:ascii="Oriya MN" w:hAnsi="Oriya MN"/>
          <w:rtl w:val="0"/>
          <w:lang w:val="pt-PT"/>
        </w:rPr>
        <w:t>Psalm 97:2</w:t>
      </w:r>
      <w:r>
        <w:rPr>
          <w:rFonts w:ascii="Oriya MN" w:cs="Oriya MN" w:hAnsi="Oriya MN" w:eastAsia="Oriya MN"/>
        </w:rPr>
        <w:fldChar w:fldCharType="end" w:fldLock="0"/>
      </w:r>
      <w:r>
        <w:rPr>
          <w:rFonts w:ascii="Oriya MN" w:hAnsi="Oriya MN"/>
          <w:rtl w:val="0"/>
          <w:lang w:val="en-US"/>
        </w:rPr>
        <w:t>, R.V. We can so far comprehend His dealings with us, and the motives by which He is actuated, that we may discern boundless love and mercy united to infinite power. We can understand as much of His purposes as it is for our good to know; and beyond this we must still trust the hand that is omnipotent, the heart that is full of love.</w:t>
      </w:r>
      <w:r>
        <w:rPr>
          <w:rFonts w:ascii="Oriya MN" w:hAnsi="Oriya MN" w:hint="default"/>
          <w:rtl w:val="0"/>
        </w:rPr>
        <w:t>  </w:t>
      </w:r>
      <w:r>
        <w:rPr>
          <w:rFonts w:ascii="Oriya MN" w:hAnsi="Oriya MN"/>
          <w:b w:val="1"/>
          <w:bCs w:val="1"/>
          <w:rtl w:val="0"/>
        </w:rPr>
        <w:t>(SC 106.1)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 word of God, like the character of its divine Author, presents mysteries that can never be fully comprehended by finite beings. The entrance of sin into the world, the incarnation of Christ, regeneration, the resurrection, and many other subjects presented in the Bible, are mysteries too deep for the human mind to explain, or even fully to comprehend. But we have no reason to doubt God</w:t>
      </w:r>
      <w:r>
        <w:rPr>
          <w:rFonts w:ascii="Oriya MN" w:hAnsi="Oriya MN" w:hint="default"/>
          <w:rtl w:val="1"/>
        </w:rPr>
        <w:t>’</w:t>
      </w:r>
      <w:r>
        <w:rPr>
          <w:rFonts w:ascii="Oriya MN" w:hAnsi="Oriya MN"/>
          <w:rtl w:val="0"/>
          <w:lang w:val="en-US"/>
        </w:rPr>
        <w:t>s word because we cannot understand the mysteries of His providence. In the natural world we are constantly surrounded with mysteries that we cannot fathom. The very humblest forms of life present a problem that the wisest of philosophers is powerless to explain. Everywhere are wonders beyond our ken. Should we then be surprised to find that in the spiritual world also there are mysteries that we cannot fathom? The difficulty lies solely in the weakness and narrowness of the human mind. God has given us in the Scriptures sufficient evidence of their divine character, and we are not to doubt His word because we cannot understand all the mysteries of His providence.</w:t>
      </w:r>
      <w:r>
        <w:rPr>
          <w:rFonts w:ascii="Oriya MN" w:hAnsi="Oriya MN" w:hint="default"/>
          <w:rtl w:val="0"/>
        </w:rPr>
        <w:t> </w:t>
      </w:r>
      <w:r>
        <w:rPr>
          <w:rFonts w:ascii="Oriya MN" w:hAnsi="Oriya MN"/>
          <w:b w:val="1"/>
          <w:bCs w:val="1"/>
          <w:rtl w:val="0"/>
        </w:rPr>
        <w:t>(SC 106.2)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 apostle Peter says that there are in Scripture</w:t>
      </w:r>
      <w:r>
        <w:rPr>
          <w:rFonts w:ascii="Oriya MN" w:hAnsi="Oriya MN" w:hint="default"/>
          <w:rtl w:val="0"/>
        </w:rPr>
        <w:t> “</w:t>
      </w:r>
      <w:r>
        <w:rPr>
          <w:rFonts w:ascii="Oriya MN" w:hAnsi="Oriya MN"/>
          <w:rtl w:val="0"/>
          <w:lang w:val="en-US"/>
        </w:rPr>
        <w:t>things hard to be understood, which they that are unlearned and unstable wrest ... unto their own destruction.</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"https://www.3ams.com/Bible/BCViewData1/2pe%203:16%C2%A62"</w:instrText>
      </w:r>
      <w:r>
        <w:rPr>
          <w:rFonts w:ascii="Oriya MN" w:cs="Oriya MN" w:hAnsi="Oriya MN" w:eastAsia="Oriya MN"/>
        </w:rPr>
        <w:fldChar w:fldCharType="separate" w:fldLock="0"/>
      </w:r>
      <w:r>
        <w:rPr>
          <w:rFonts w:ascii="Oriya MN" w:hAnsi="Oriya MN"/>
          <w:rtl w:val="0"/>
          <w:lang w:val="de-DE"/>
        </w:rPr>
        <w:t>2 Peter 3:16</w:t>
      </w:r>
      <w:r>
        <w:rPr>
          <w:rFonts w:ascii="Oriya MN" w:cs="Oriya MN" w:hAnsi="Oriya MN" w:eastAsia="Oriya MN"/>
        </w:rPr>
        <w:fldChar w:fldCharType="end" w:fldLock="0"/>
      </w:r>
      <w:r>
        <w:rPr>
          <w:rFonts w:ascii="Oriya MN" w:hAnsi="Oriya MN"/>
          <w:rtl w:val="0"/>
          <w:lang w:val="en-US"/>
        </w:rPr>
        <w:t>. The difficulties of Scripture have been urged by skeptics as an argument against the Bible; but so far from this, they constitute a strong evidence of its divine inspiration. If it contained no account of God but that which we could easily comprehend; if His greatness and majesty could be grasped by finite minds, then the Bible would not bear the unmistakable credentials of divine authority. The very grandeur and mystery of the themes presented should inspire faith in it as the word of God.</w:t>
      </w:r>
      <w:r>
        <w:rPr>
          <w:rFonts w:ascii="Oriya MN" w:hAnsi="Oriya MN" w:hint="default"/>
          <w:rtl w:val="0"/>
        </w:rPr>
        <w:t> </w:t>
      </w:r>
      <w:r>
        <w:rPr>
          <w:rFonts w:ascii="Oriya MN" w:hAnsi="Oriya MN"/>
          <w:b w:val="1"/>
          <w:bCs w:val="1"/>
          <w:rtl w:val="0"/>
        </w:rPr>
        <w:t>(SC 107.1)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 Bible unfolds truth with a simplicity and a perfect adaptation to the needs and longings of the human heart, that has astonished and charmed the most highly cultivated minds, while it enables the humblest and uncultured to discern the way of salvation. And yet these simply stated truths lay hold upon subjects so elevated, so far-reaching, so infinitely beyond the power of human comprehension, that we can accept them only because God has declared them. Thus the plan of redemption is laid open to us, so that every soul may see the steps he is to take in repentance toward God and faith toward our Lord Jesus Christ, in order to be saved in God</w:t>
      </w:r>
      <w:r>
        <w:rPr>
          <w:rFonts w:ascii="Oriya MN" w:hAnsi="Oriya MN" w:hint="default"/>
          <w:rtl w:val="1"/>
        </w:rPr>
        <w:t>’</w:t>
      </w:r>
      <w:r>
        <w:rPr>
          <w:rFonts w:ascii="Oriya MN" w:hAnsi="Oriya MN"/>
          <w:rtl w:val="0"/>
          <w:lang w:val="en-US"/>
        </w:rPr>
        <w:t>s appointed way; yet beneath these truths, so easily understood, lie mysteries that are the hiding of His glory</w:t>
      </w:r>
      <w:r>
        <w:rPr>
          <w:rFonts w:ascii="Oriya MN" w:hAnsi="Oriya MN" w:hint="default"/>
          <w:rtl w:val="0"/>
          <w:lang w:val="en-US"/>
        </w:rPr>
        <w:t>—</w:t>
      </w:r>
      <w:r>
        <w:rPr>
          <w:rFonts w:ascii="Oriya MN" w:hAnsi="Oriya MN"/>
          <w:rtl w:val="0"/>
          <w:lang w:val="en-US"/>
        </w:rPr>
        <w:t>mysteries that overpower the mind in its research, yet inspire the sincere seeker for truth with reverence and faith. The more he searches the Bible, the deeper is his conviction that it is the word of the living God, and human reason bows before the majesty of divine revelation.</w:t>
      </w:r>
      <w:r>
        <w:rPr>
          <w:rFonts w:ascii="Oriya MN" w:hAnsi="Oriya MN" w:hint="default"/>
          <w:rtl w:val="0"/>
        </w:rPr>
        <w:t> </w:t>
      </w:r>
      <w:r>
        <w:rPr>
          <w:rFonts w:ascii="Oriya MN" w:hAnsi="Oriya MN"/>
          <w:b w:val="1"/>
          <w:bCs w:val="1"/>
          <w:rtl w:val="0"/>
        </w:rPr>
        <w:t>(SC 107.2)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To acknowledge that we cannot fully comprehend the great truths of the Bible is only to admit that the finite mind is inadequate to grasp the infinite; that man, with his limited, human knowledge, cannot understand the purposes of Omniscience.</w:t>
      </w:r>
      <w:r>
        <w:rPr>
          <w:rFonts w:ascii="Oriya MN" w:hAnsi="Oriya MN" w:hint="default"/>
          <w:rtl w:val="0"/>
        </w:rPr>
        <w:t> </w:t>
      </w:r>
      <w:r>
        <w:rPr>
          <w:rFonts w:ascii="Oriya MN" w:hAnsi="Oriya MN"/>
          <w:b w:val="1"/>
          <w:bCs w:val="1"/>
          <w:rtl w:val="0"/>
        </w:rPr>
        <w:t>(SC 108.1)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Because they cannot fathom all its mysteries, the skeptic and the infidel reject God</w:t>
      </w:r>
      <w:r>
        <w:rPr>
          <w:rFonts w:ascii="Oriya MN" w:hAnsi="Oriya MN" w:hint="default"/>
          <w:rtl w:val="1"/>
        </w:rPr>
        <w:t>’</w:t>
      </w:r>
      <w:r>
        <w:rPr>
          <w:rFonts w:ascii="Oriya MN" w:hAnsi="Oriya MN"/>
          <w:rtl w:val="0"/>
          <w:lang w:val="en-US"/>
        </w:rPr>
        <w:t>s word; and not all who profess to believe the Bible are free from danger on this point. The apostle says,</w:t>
      </w:r>
      <w:r>
        <w:rPr>
          <w:rFonts w:ascii="Oriya MN" w:hAnsi="Oriya MN" w:hint="default"/>
          <w:rtl w:val="0"/>
        </w:rPr>
        <w:t> “</w:t>
      </w:r>
      <w:r>
        <w:rPr>
          <w:rFonts w:ascii="Oriya MN" w:hAnsi="Oriya MN"/>
          <w:rtl w:val="0"/>
          <w:lang w:val="en-US"/>
        </w:rPr>
        <w:t>Take heed, brethren, lest there be in any of you an evil heart of unbelief, in departing from the living God.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"https://www.3ams.com/Bible/BCViewData1/heb%203:12%C2%A62"</w:instrText>
      </w:r>
      <w:r>
        <w:rPr>
          <w:rFonts w:ascii="Oriya MN" w:cs="Oriya MN" w:hAnsi="Oriya MN" w:eastAsia="Oriya MN"/>
        </w:rPr>
        <w:fldChar w:fldCharType="separate" w:fldLock="0"/>
      </w:r>
      <w:r>
        <w:rPr>
          <w:rFonts w:ascii="Oriya MN" w:hAnsi="Oriya MN"/>
          <w:rtl w:val="0"/>
          <w:lang w:val="en-US"/>
        </w:rPr>
        <w:t>Hebrews 3:12</w:t>
      </w:r>
      <w:r>
        <w:rPr>
          <w:rFonts w:ascii="Oriya MN" w:cs="Oriya MN" w:hAnsi="Oriya MN" w:eastAsia="Oriya MN"/>
        </w:rPr>
        <w:fldChar w:fldCharType="end" w:fldLock="0"/>
      </w:r>
      <w:r>
        <w:rPr>
          <w:rFonts w:ascii="Oriya MN" w:hAnsi="Oriya MN"/>
          <w:rtl w:val="0"/>
          <w:lang w:val="en-US"/>
        </w:rPr>
        <w:t>. It is right to study closely the teachings of the Bible and to search into</w:t>
      </w:r>
      <w:r>
        <w:rPr>
          <w:rFonts w:ascii="Oriya MN" w:hAnsi="Oriya MN" w:hint="default"/>
          <w:rtl w:val="0"/>
        </w:rPr>
        <w:t> “</w:t>
      </w:r>
      <w:r>
        <w:rPr>
          <w:rFonts w:ascii="Oriya MN" w:hAnsi="Oriya MN"/>
          <w:rtl w:val="0"/>
          <w:lang w:val="en-US"/>
        </w:rPr>
        <w:t>the deep things of God</w:t>
      </w:r>
      <w:r>
        <w:rPr>
          <w:rFonts w:ascii="Oriya MN" w:hAnsi="Oriya MN" w:hint="default"/>
          <w:rtl w:val="0"/>
        </w:rPr>
        <w:t>” </w:t>
      </w:r>
      <w:r>
        <w:rPr>
          <w:rFonts w:ascii="Oriya MN" w:hAnsi="Oriya MN"/>
          <w:rtl w:val="0"/>
          <w:lang w:val="en-US"/>
        </w:rPr>
        <w:t>so far as they are revealed in Scripture.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"https://www.3ams.com/Bible/BCViewData1/1co%202:10%C2%A62"</w:instrText>
      </w:r>
      <w:r>
        <w:rPr>
          <w:rFonts w:ascii="Oriya MN" w:cs="Oriya MN" w:hAnsi="Oriya MN" w:eastAsia="Oriya MN"/>
        </w:rPr>
        <w:fldChar w:fldCharType="separate" w:fldLock="0"/>
      </w:r>
      <w:r>
        <w:rPr>
          <w:rFonts w:ascii="Oriya MN" w:hAnsi="Oriya MN"/>
          <w:rtl w:val="0"/>
          <w:lang w:val="da-DK"/>
        </w:rPr>
        <w:t>1 Corinthians 2:10</w:t>
      </w:r>
      <w:r>
        <w:rPr>
          <w:rFonts w:ascii="Oriya MN" w:cs="Oriya MN" w:hAnsi="Oriya MN" w:eastAsia="Oriya MN"/>
        </w:rPr>
        <w:fldChar w:fldCharType="end" w:fldLock="0"/>
      </w:r>
      <w:r>
        <w:rPr>
          <w:rFonts w:ascii="Oriya MN" w:hAnsi="Oriya MN"/>
          <w:rtl w:val="0"/>
          <w:lang w:val="en-US"/>
        </w:rPr>
        <w:t>. While</w:t>
      </w:r>
      <w:r>
        <w:rPr>
          <w:rFonts w:ascii="Oriya MN" w:hAnsi="Oriya MN" w:hint="default"/>
          <w:rtl w:val="0"/>
        </w:rPr>
        <w:t> “</w:t>
      </w:r>
      <w:r>
        <w:rPr>
          <w:rFonts w:ascii="Oriya MN" w:hAnsi="Oriya MN"/>
          <w:rtl w:val="0"/>
          <w:lang w:val="en-US"/>
        </w:rPr>
        <w:t>the secret things belong unto the Lord our God,</w:t>
      </w:r>
      <w:r>
        <w:rPr>
          <w:rFonts w:ascii="Oriya MN" w:hAnsi="Oriya MN" w:hint="default"/>
          <w:rtl w:val="0"/>
        </w:rPr>
        <w:t>” “</w:t>
      </w:r>
      <w:r>
        <w:rPr>
          <w:rFonts w:ascii="Oriya MN" w:hAnsi="Oriya MN"/>
          <w:rtl w:val="0"/>
          <w:lang w:val="en-US"/>
        </w:rPr>
        <w:t>those things which are revealed belong unto us.</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"https://www.3ams.com/Bible/BCViewData1/deu%2029:29%C2%A62"</w:instrText>
      </w:r>
      <w:r>
        <w:rPr>
          <w:rFonts w:ascii="Oriya MN" w:cs="Oriya MN" w:hAnsi="Oriya MN" w:eastAsia="Oriya MN"/>
        </w:rPr>
        <w:fldChar w:fldCharType="separate" w:fldLock="0"/>
      </w:r>
      <w:r>
        <w:rPr>
          <w:rFonts w:ascii="Oriya MN" w:hAnsi="Oriya MN"/>
          <w:rtl w:val="0"/>
          <w:lang w:val="de-DE"/>
        </w:rPr>
        <w:t>Deuteronomy 29:29</w:t>
      </w:r>
      <w:r>
        <w:rPr>
          <w:rFonts w:ascii="Oriya MN" w:cs="Oriya MN" w:hAnsi="Oriya MN" w:eastAsia="Oriya MN"/>
        </w:rPr>
        <w:fldChar w:fldCharType="end" w:fldLock="0"/>
      </w:r>
      <w:r>
        <w:rPr>
          <w:rFonts w:ascii="Oriya MN" w:hAnsi="Oriya MN"/>
          <w:rtl w:val="0"/>
          <w:lang w:val="en-US"/>
        </w:rPr>
        <w:t>. But it is Satan</w:t>
      </w:r>
      <w:r>
        <w:rPr>
          <w:rFonts w:ascii="Oriya MN" w:hAnsi="Oriya MN" w:hint="default"/>
          <w:rtl w:val="1"/>
        </w:rPr>
        <w:t>’</w:t>
      </w:r>
      <w:r>
        <w:rPr>
          <w:rFonts w:ascii="Oriya MN" w:hAnsi="Oriya MN"/>
          <w:rtl w:val="0"/>
          <w:lang w:val="en-US"/>
        </w:rPr>
        <w:t>s work to pervert the investigative powers of the mind. A certain pride is mingled with the consideration of Bible truth, so that men feel impatient and defeated if they cannot explain every portion of Scripture to their satisfaction. It is too humiliating to them to acknowledge that they do not understand the inspired words. They are unwilling to wait patiently until God shall see fit to reveal the truth to them. They feel that their unaided human wisdom is sufficient to enable them to comprehend the Scripture, and failing to do this, they virtually deny its authority. It is true that many theories and doctrines popularly supposed to be derived from the Bible have no foundation in its teaching, and indeed are contrary to the whole tenor of inspiration. These things have been a cause of doubt and perplexity to many minds. They are not, however, chargeable to God</w:t>
      </w:r>
      <w:r>
        <w:rPr>
          <w:rFonts w:ascii="Oriya MN" w:hAnsi="Oriya MN" w:hint="default"/>
          <w:rtl w:val="1"/>
        </w:rPr>
        <w:t>’</w:t>
      </w:r>
      <w:r>
        <w:rPr>
          <w:rFonts w:ascii="Oriya MN" w:hAnsi="Oriya MN"/>
          <w:rtl w:val="0"/>
          <w:lang w:val="en-US"/>
        </w:rPr>
        <w:t>s word, but to man</w:t>
      </w:r>
      <w:r>
        <w:rPr>
          <w:rFonts w:ascii="Oriya MN" w:hAnsi="Oriya MN" w:hint="default"/>
          <w:rtl w:val="1"/>
        </w:rPr>
        <w:t>’</w:t>
      </w:r>
      <w:r>
        <w:rPr>
          <w:rFonts w:ascii="Oriya MN" w:hAnsi="Oriya MN"/>
          <w:rtl w:val="0"/>
          <w:lang w:val="en-US"/>
        </w:rPr>
        <w:t>s perversion of it.</w:t>
      </w:r>
      <w:r>
        <w:rPr>
          <w:rFonts w:ascii="Oriya MN" w:hAnsi="Oriya MN" w:hint="default"/>
          <w:rtl w:val="0"/>
        </w:rPr>
        <w:t>  </w:t>
      </w:r>
      <w:r>
        <w:rPr>
          <w:rFonts w:ascii="Oriya MN" w:hAnsi="Oriya MN"/>
          <w:b w:val="1"/>
          <w:bCs w:val="1"/>
          <w:rtl w:val="0"/>
        </w:rPr>
        <w:t>(SC 108.2)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If it were possible for created beings to attain to a full understanding of God and His works, then, having reached this point, there would be for them no further discovery of truth, no growth in knowledge, no further development of mind or heart. God would no longer be supreme; and man, having reached the limit of knowledge and attainment, would cease to advance. Let us thank God that it is not so. God is infinite; in Him are</w:t>
      </w:r>
      <w:r>
        <w:rPr>
          <w:rFonts w:ascii="Oriya MN" w:hAnsi="Oriya MN" w:hint="default"/>
          <w:rtl w:val="0"/>
        </w:rPr>
        <w:t> “</w:t>
      </w:r>
      <w:r>
        <w:rPr>
          <w:rFonts w:ascii="Oriya MN" w:hAnsi="Oriya MN"/>
          <w:rtl w:val="0"/>
          <w:lang w:val="en-US"/>
        </w:rPr>
        <w:t>all the treasures of wisdom and knowledge.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"https://www.3ams.com/Bible/BCViewData1/col%202:3%C2%A62"</w:instrText>
      </w:r>
      <w:r>
        <w:rPr>
          <w:rFonts w:ascii="Oriya MN" w:cs="Oriya MN" w:hAnsi="Oriya MN" w:eastAsia="Oriya MN"/>
        </w:rPr>
        <w:fldChar w:fldCharType="separate" w:fldLock="0"/>
      </w:r>
      <w:r>
        <w:rPr>
          <w:rFonts w:ascii="Oriya MN" w:hAnsi="Oriya MN"/>
          <w:rtl w:val="0"/>
          <w:lang w:val="it-IT"/>
        </w:rPr>
        <w:t>Colossians 2:3</w:t>
      </w:r>
      <w:r>
        <w:rPr>
          <w:rFonts w:ascii="Oriya MN" w:cs="Oriya MN" w:hAnsi="Oriya MN" w:eastAsia="Oriya MN"/>
        </w:rPr>
        <w:fldChar w:fldCharType="end" w:fldLock="0"/>
      </w:r>
      <w:r>
        <w:rPr>
          <w:rFonts w:ascii="Oriya MN" w:hAnsi="Oriya MN"/>
          <w:rtl w:val="0"/>
          <w:lang w:val="en-US"/>
        </w:rPr>
        <w:t>. And to all eternity men may be ever searching, ever learning, and yet never exhaust the treasures of His wisdom, His goodness, and His power.</w:t>
      </w:r>
      <w:r>
        <w:rPr>
          <w:rFonts w:ascii="Oriya MN" w:hAnsi="Oriya MN" w:hint="default"/>
          <w:rtl w:val="0"/>
        </w:rPr>
        <w:t> </w:t>
      </w:r>
      <w:r>
        <w:rPr>
          <w:rFonts w:ascii="Oriya MN" w:hAnsi="Oriya MN"/>
          <w:b w:val="1"/>
          <w:bCs w:val="1"/>
          <w:rtl w:val="0"/>
        </w:rPr>
        <w:t>(SC 109.1)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God intends that even in this life the truths of His word shall be ever unfolding to His people. There is only one way in which this knowledge can be obtained. We can attain to an understanding of God</w:t>
      </w:r>
      <w:r>
        <w:rPr>
          <w:rFonts w:ascii="Oriya MN" w:hAnsi="Oriya MN" w:hint="default"/>
          <w:rtl w:val="1"/>
        </w:rPr>
        <w:t>’</w:t>
      </w:r>
      <w:r>
        <w:rPr>
          <w:rFonts w:ascii="Oriya MN" w:hAnsi="Oriya MN"/>
          <w:rtl w:val="0"/>
          <w:lang w:val="en-US"/>
        </w:rPr>
        <w:t>s word only through the illumination of that Spirit by which the word was given.</w:t>
      </w:r>
      <w:r>
        <w:rPr>
          <w:rFonts w:ascii="Oriya MN" w:hAnsi="Oriya MN" w:hint="default"/>
          <w:rtl w:val="0"/>
        </w:rPr>
        <w:t> “</w:t>
      </w:r>
      <w:r>
        <w:rPr>
          <w:rFonts w:ascii="Oriya MN" w:hAnsi="Oriya MN"/>
          <w:rtl w:val="0"/>
          <w:lang w:val="en-US"/>
        </w:rPr>
        <w:t>The things of God knoweth no man, but the Spirit of God;</w:t>
      </w:r>
      <w:r>
        <w:rPr>
          <w:rFonts w:ascii="Oriya MN" w:hAnsi="Oriya MN" w:hint="default"/>
          <w:rtl w:val="0"/>
        </w:rPr>
        <w:t>” “</w:t>
      </w:r>
      <w:r>
        <w:rPr>
          <w:rFonts w:ascii="Oriya MN" w:hAnsi="Oriya MN"/>
          <w:rtl w:val="0"/>
          <w:lang w:val="en-US"/>
        </w:rPr>
        <w:t>for the Spirit searcheth all things, yea, the deep things of God.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"https://www.3ams.com/Bible/BCViewData1/1co%202:11,%2010%C2%A62"</w:instrText>
      </w:r>
      <w:r>
        <w:rPr>
          <w:rFonts w:ascii="Oriya MN" w:cs="Oriya MN" w:hAnsi="Oriya MN" w:eastAsia="Oriya MN"/>
        </w:rPr>
        <w:fldChar w:fldCharType="separate" w:fldLock="0"/>
      </w:r>
      <w:r>
        <w:rPr>
          <w:rFonts w:ascii="Oriya MN" w:hAnsi="Oriya MN"/>
          <w:rtl w:val="0"/>
          <w:lang w:val="en-US"/>
        </w:rPr>
        <w:t>1 Corinthians 2:11, 10</w:t>
      </w:r>
      <w:r>
        <w:rPr>
          <w:rFonts w:ascii="Oriya MN" w:cs="Oriya MN" w:hAnsi="Oriya MN" w:eastAsia="Oriya MN"/>
        </w:rPr>
        <w:fldChar w:fldCharType="end" w:fldLock="0"/>
      </w:r>
      <w:r>
        <w:rPr>
          <w:rFonts w:ascii="Oriya MN" w:hAnsi="Oriya MN"/>
          <w:rtl w:val="0"/>
          <w:lang w:val="en-US"/>
        </w:rPr>
        <w:t>. And the Saviour</w:t>
      </w:r>
      <w:r>
        <w:rPr>
          <w:rFonts w:ascii="Oriya MN" w:hAnsi="Oriya MN" w:hint="default"/>
          <w:rtl w:val="1"/>
        </w:rPr>
        <w:t>’</w:t>
      </w:r>
      <w:r>
        <w:rPr>
          <w:rFonts w:ascii="Oriya MN" w:hAnsi="Oriya MN"/>
          <w:rtl w:val="0"/>
          <w:lang w:val="en-US"/>
        </w:rPr>
        <w:t>s promise to His followers was,</w:t>
      </w:r>
      <w:r>
        <w:rPr>
          <w:rFonts w:ascii="Oriya MN" w:hAnsi="Oriya MN" w:hint="default"/>
          <w:rtl w:val="0"/>
        </w:rPr>
        <w:t> “</w:t>
      </w:r>
      <w:r>
        <w:rPr>
          <w:rFonts w:ascii="Oriya MN" w:hAnsi="Oriya MN"/>
          <w:rtl w:val="0"/>
          <w:lang w:val="en-US"/>
        </w:rPr>
        <w:t>When He, the Spirit of truth, is come, He will guide you into all truth.... For He shall receive of Mine, and shall show it unto you.</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"https://www.3ams.com/Bible/BCViewData1/jhn%2016:13,%2014%C2%A62"</w:instrText>
      </w:r>
      <w:r>
        <w:rPr>
          <w:rFonts w:ascii="Oriya MN" w:cs="Oriya MN" w:hAnsi="Oriya MN" w:eastAsia="Oriya MN"/>
        </w:rPr>
        <w:fldChar w:fldCharType="separate" w:fldLock="0"/>
      </w:r>
      <w:r>
        <w:rPr>
          <w:rFonts w:ascii="Oriya MN" w:hAnsi="Oriya MN"/>
          <w:rtl w:val="0"/>
          <w:lang w:val="de-DE"/>
        </w:rPr>
        <w:t>John 16:13, 14</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109.2)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God desires man to exercise his reasoning powers; and the study of the Bible will strengthen and elevate the mind as no other study can. Yet we are to beware of deifying reason, which is subject to the weakness and infirmity of humanity. If we would not have the Scriptures clouded to our understanding, so that the plainest truths shall not be comprehended, we must have the simplicity and faith of a little child, ready to learn, and beseeching the aid of the Holy Spirit. A sense of the power and wisdom of God, and of our inability to comprehend His greatness, should inspire us with humility, and we should open His word, as we would enter His presence, with holy awe. When we come to the Bible, reason must acknowledge an authority superior to itself, and heart and intellect must bow to the great I AM.</w:t>
      </w:r>
      <w:r>
        <w:rPr>
          <w:rFonts w:ascii="Oriya MN" w:hAnsi="Oriya MN" w:hint="default"/>
          <w:rtl w:val="0"/>
        </w:rPr>
        <w:t> </w:t>
      </w:r>
      <w:r>
        <w:rPr>
          <w:rFonts w:ascii="Oriya MN" w:hAnsi="Oriya MN"/>
          <w:b w:val="1"/>
          <w:bCs w:val="1"/>
          <w:rtl w:val="0"/>
        </w:rPr>
        <w:t>(SC 109.3)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There are many things apparently difficult or obscure, which God will make plain and simple to those who thus seek an understanding of them. But without the guidance of the Holy Spirit we shall be continually liable to wrest the Scriptures or to misinterpret them. There is much reading of the Bible that is without profit and in many cases a positive injury. When the word of God is opened without reverence and without prayer; when the thoughts and affections are not fixed upon God, or in harmony with His will, the mind is clouded with doubts; and in the very study of the Bible, skepticism strengthens. The enemy takes control of the thoughts, and he suggests interpretations that are not correct. Whenever men are not in word and deed seeking to be in harmony with God, then, however learned they may be, they are liable to err in their understanding of Scripture, and it is not safe to trust to their explanations. Those who look to the Scriptures to find discrepancies, have not spiritual insight. With distorted vision they will see many causes for doubt and unbelief in things that are really plain and simple.</w:t>
      </w:r>
      <w:r>
        <w:rPr>
          <w:rFonts w:ascii="Oriya MN" w:hAnsi="Oriya MN" w:hint="default"/>
          <w:rtl w:val="0"/>
        </w:rPr>
        <w:t> </w:t>
      </w:r>
      <w:r>
        <w:rPr>
          <w:rFonts w:ascii="Oriya MN" w:hAnsi="Oriya MN"/>
          <w:b w:val="1"/>
          <w:bCs w:val="1"/>
          <w:rtl w:val="0"/>
        </w:rPr>
        <w:t>(SC 110.1)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Disguise it as they may, the real cause of doubt and skepticism, in most cases, is the love of sin. The teachings and restrictions of God</w:t>
      </w:r>
      <w:r>
        <w:rPr>
          <w:rFonts w:ascii="Oriya MN" w:hAnsi="Oriya MN" w:hint="default"/>
          <w:rtl w:val="1"/>
        </w:rPr>
        <w:t>’</w:t>
      </w:r>
      <w:r>
        <w:rPr>
          <w:rFonts w:ascii="Oriya MN" w:hAnsi="Oriya MN"/>
          <w:rtl w:val="0"/>
          <w:lang w:val="en-US"/>
        </w:rPr>
        <w:t>s word are not welcome to the proud, sin-loving heart, and those who are unwilling to obey its requirements are ready to doubt its authority. In order to arrive at truth, we must have a sincere desire to know the truth and a willingness of heart to obey it. And all who come in this spirit to the study of the Bible will find abundant evidence that it is God</w:t>
      </w:r>
      <w:r>
        <w:rPr>
          <w:rFonts w:ascii="Oriya MN" w:hAnsi="Oriya MN" w:hint="default"/>
          <w:rtl w:val="1"/>
        </w:rPr>
        <w:t>’</w:t>
      </w:r>
      <w:r>
        <w:rPr>
          <w:rFonts w:ascii="Oriya MN" w:hAnsi="Oriya MN"/>
          <w:rtl w:val="0"/>
          <w:lang w:val="en-US"/>
        </w:rPr>
        <w:t>s word, and they may gain an understanding of its truths that will make them wise unto salvation.</w:t>
      </w:r>
      <w:r>
        <w:rPr>
          <w:rFonts w:ascii="Oriya MN" w:hAnsi="Oriya MN" w:hint="default"/>
          <w:rtl w:val="0"/>
        </w:rPr>
        <w:t> </w:t>
      </w:r>
      <w:r>
        <w:rPr>
          <w:rFonts w:ascii="Oriya MN" w:hAnsi="Oriya MN"/>
          <w:b w:val="1"/>
          <w:bCs w:val="1"/>
          <w:rtl w:val="0"/>
        </w:rPr>
        <w:t>(SC 111.1)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Christ has said,</w:t>
      </w:r>
      <w:r>
        <w:rPr>
          <w:rFonts w:ascii="Oriya MN" w:hAnsi="Oriya MN" w:hint="default"/>
          <w:rtl w:val="0"/>
        </w:rPr>
        <w:t> “</w:t>
      </w:r>
      <w:r>
        <w:rPr>
          <w:rFonts w:ascii="Oriya MN" w:hAnsi="Oriya MN"/>
          <w:rtl w:val="0"/>
          <w:lang w:val="en-US"/>
        </w:rPr>
        <w:t>If any man willeth to do His will, he shall know of the teaching.</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"https://www.3ams.com/Bible/BCViewData1/jhn%207:17%C2%A62"</w:instrText>
      </w:r>
      <w:r>
        <w:rPr>
          <w:rFonts w:ascii="Oriya MN" w:cs="Oriya MN" w:hAnsi="Oriya MN" w:eastAsia="Oriya MN"/>
        </w:rPr>
        <w:fldChar w:fldCharType="separate" w:fldLock="0"/>
      </w:r>
      <w:r>
        <w:rPr>
          <w:rFonts w:ascii="Oriya MN" w:hAnsi="Oriya MN"/>
          <w:rtl w:val="0"/>
        </w:rPr>
        <w:t>John 7:17</w:t>
      </w:r>
      <w:r>
        <w:rPr>
          <w:rFonts w:ascii="Oriya MN" w:cs="Oriya MN" w:hAnsi="Oriya MN" w:eastAsia="Oriya MN"/>
        </w:rPr>
        <w:fldChar w:fldCharType="end" w:fldLock="0"/>
      </w:r>
      <w:r>
        <w:rPr>
          <w:rFonts w:ascii="Oriya MN" w:hAnsi="Oriya MN"/>
          <w:rtl w:val="0"/>
          <w:lang w:val="en-US"/>
        </w:rPr>
        <w:t>, R.V. Instead of questioning and caviling concerning that which you do not understand, give heed to the light that already shines upon you, and you will receive greater light. By the grace of Christ, perform every duty that has been made plain to your understanding, and you will be enabled to understand and perform those of which you are now in doubt.</w:t>
      </w:r>
      <w:r>
        <w:rPr>
          <w:rFonts w:ascii="Oriya MN" w:hAnsi="Oriya MN" w:hint="default"/>
          <w:rtl w:val="0"/>
        </w:rPr>
        <w:t> </w:t>
      </w:r>
      <w:r>
        <w:rPr>
          <w:rFonts w:ascii="Oriya MN" w:hAnsi="Oriya MN"/>
          <w:b w:val="1"/>
          <w:bCs w:val="1"/>
          <w:rtl w:val="0"/>
        </w:rPr>
        <w:t>(SC 111.2)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There is an evidence that is open to all,</w:t>
      </w:r>
      <w:r>
        <w:rPr>
          <w:rFonts w:ascii="Oriya MN" w:hAnsi="Oriya MN" w:hint="default"/>
          <w:rtl w:val="0"/>
          <w:lang w:val="en-US"/>
        </w:rPr>
        <w:t>—</w:t>
      </w:r>
      <w:r>
        <w:rPr>
          <w:rFonts w:ascii="Oriya MN" w:hAnsi="Oriya MN"/>
          <w:rtl w:val="0"/>
          <w:lang w:val="en-US"/>
        </w:rPr>
        <w:t>the most highly educated, and the most illiterate,</w:t>
      </w:r>
      <w:r>
        <w:rPr>
          <w:rFonts w:ascii="Oriya MN" w:hAnsi="Oriya MN" w:hint="default"/>
          <w:rtl w:val="0"/>
          <w:lang w:val="en-US"/>
        </w:rPr>
        <w:t>—</w:t>
      </w:r>
      <w:r>
        <w:rPr>
          <w:rFonts w:ascii="Oriya MN" w:hAnsi="Oriya MN"/>
          <w:rtl w:val="0"/>
          <w:lang w:val="en-US"/>
        </w:rPr>
        <w:t>the evidence of experience. God invites us to prove for ourselves the reality of His word, the truth of His promises. He bids us</w:t>
      </w:r>
      <w:r>
        <w:rPr>
          <w:rFonts w:ascii="Oriya MN" w:hAnsi="Oriya MN" w:hint="default"/>
          <w:rtl w:val="0"/>
        </w:rPr>
        <w:t> “</w:t>
      </w:r>
      <w:r>
        <w:rPr>
          <w:rFonts w:ascii="Oriya MN" w:hAnsi="Oriya MN"/>
          <w:rtl w:val="0"/>
          <w:lang w:val="en-US"/>
        </w:rPr>
        <w:t>taste and see that the Lord is good.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"https://www.3ams.com/Bible/BCViewData1/psa%2034:8%C2%A62"</w:instrText>
      </w:r>
      <w:r>
        <w:rPr>
          <w:rFonts w:ascii="Oriya MN" w:cs="Oriya MN" w:hAnsi="Oriya MN" w:eastAsia="Oriya MN"/>
        </w:rPr>
        <w:fldChar w:fldCharType="separate" w:fldLock="0"/>
      </w:r>
      <w:r>
        <w:rPr>
          <w:rFonts w:ascii="Oriya MN" w:hAnsi="Oriya MN"/>
          <w:rtl w:val="0"/>
          <w:lang w:val="it-IT"/>
        </w:rPr>
        <w:t>Psalm 34:8</w:t>
      </w:r>
      <w:r>
        <w:rPr>
          <w:rFonts w:ascii="Oriya MN" w:cs="Oriya MN" w:hAnsi="Oriya MN" w:eastAsia="Oriya MN"/>
        </w:rPr>
        <w:fldChar w:fldCharType="end" w:fldLock="0"/>
      </w:r>
      <w:r>
        <w:rPr>
          <w:rFonts w:ascii="Oriya MN" w:hAnsi="Oriya MN"/>
          <w:rtl w:val="0"/>
          <w:lang w:val="en-US"/>
        </w:rPr>
        <w:t>. Instead of depending upon the word of another, we are to taste for ourselves. He declares,</w:t>
      </w:r>
      <w:r>
        <w:rPr>
          <w:rFonts w:ascii="Oriya MN" w:hAnsi="Oriya MN" w:hint="default"/>
          <w:rtl w:val="0"/>
        </w:rPr>
        <w:t> “</w:t>
      </w:r>
      <w:r>
        <w:rPr>
          <w:rFonts w:ascii="Oriya MN" w:hAnsi="Oriya MN"/>
          <w:rtl w:val="0"/>
          <w:lang w:val="en-US"/>
        </w:rPr>
        <w:t>Ask, and ye shall receive.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"https://www.3ams.com/Bible/BCViewData1/jhn%2016:24%C2%A62"</w:instrText>
      </w:r>
      <w:r>
        <w:rPr>
          <w:rFonts w:ascii="Oriya MN" w:cs="Oriya MN" w:hAnsi="Oriya MN" w:eastAsia="Oriya MN"/>
        </w:rPr>
        <w:fldChar w:fldCharType="separate" w:fldLock="0"/>
      </w:r>
      <w:r>
        <w:rPr>
          <w:rFonts w:ascii="Oriya MN" w:hAnsi="Oriya MN"/>
          <w:rtl w:val="0"/>
          <w:lang w:val="de-DE"/>
        </w:rPr>
        <w:t>John 16:24</w:t>
      </w:r>
      <w:r>
        <w:rPr>
          <w:rFonts w:ascii="Oriya MN" w:cs="Oriya MN" w:hAnsi="Oriya MN" w:eastAsia="Oriya MN"/>
        </w:rPr>
        <w:fldChar w:fldCharType="end" w:fldLock="0"/>
      </w:r>
      <w:r>
        <w:rPr>
          <w:rFonts w:ascii="Oriya MN" w:hAnsi="Oriya MN"/>
          <w:rtl w:val="0"/>
          <w:lang w:val="en-US"/>
        </w:rPr>
        <w:t>. His promises will be fulfilled. They have never failed; they never can fail. And as we draw near to Jesus, and rejoice in the fullness of His love, our doubt and darkness will disappear in the light of His presence.</w:t>
      </w:r>
      <w:r>
        <w:rPr>
          <w:rFonts w:ascii="Oriya MN" w:hAnsi="Oriya MN" w:hint="default"/>
          <w:rtl w:val="0"/>
        </w:rPr>
        <w:t>  </w:t>
      </w:r>
      <w:r>
        <w:rPr>
          <w:rFonts w:ascii="Oriya MN" w:hAnsi="Oriya MN"/>
          <w:b w:val="1"/>
          <w:bCs w:val="1"/>
          <w:rtl w:val="0"/>
        </w:rPr>
        <w:t>(SC 111.3)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 apostle Paul says that God</w:t>
      </w:r>
      <w:r>
        <w:rPr>
          <w:rFonts w:ascii="Oriya MN" w:hAnsi="Oriya MN" w:hint="default"/>
          <w:rtl w:val="0"/>
        </w:rPr>
        <w:t> “</w:t>
      </w:r>
      <w:r>
        <w:rPr>
          <w:rFonts w:ascii="Oriya MN" w:hAnsi="Oriya MN"/>
          <w:rtl w:val="0"/>
          <w:lang w:val="en-US"/>
        </w:rPr>
        <w:t>hath delivered us from the power of darkness, and hath translated us into the kingdom of His dear Son.</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"https://www.3ams.com/Bible/BCViewData1/col%201:13%C2%A62"</w:instrText>
      </w:r>
      <w:r>
        <w:rPr>
          <w:rFonts w:ascii="Oriya MN" w:cs="Oriya MN" w:hAnsi="Oriya MN" w:eastAsia="Oriya MN"/>
        </w:rPr>
        <w:fldChar w:fldCharType="separate" w:fldLock="0"/>
      </w:r>
      <w:r>
        <w:rPr>
          <w:rFonts w:ascii="Oriya MN" w:hAnsi="Oriya MN"/>
          <w:rtl w:val="0"/>
          <w:lang w:val="it-IT"/>
        </w:rPr>
        <w:t>Colossians 1:13</w:t>
      </w:r>
      <w:r>
        <w:rPr>
          <w:rFonts w:ascii="Oriya MN" w:cs="Oriya MN" w:hAnsi="Oriya MN" w:eastAsia="Oriya MN"/>
        </w:rPr>
        <w:fldChar w:fldCharType="end" w:fldLock="0"/>
      </w:r>
      <w:r>
        <w:rPr>
          <w:rFonts w:ascii="Oriya MN" w:hAnsi="Oriya MN"/>
          <w:rtl w:val="0"/>
          <w:lang w:val="en-US"/>
        </w:rPr>
        <w:t>. And everyone who has passed from death unto life is able to</w:t>
      </w:r>
      <w:r>
        <w:rPr>
          <w:rFonts w:ascii="Oriya MN" w:hAnsi="Oriya MN" w:hint="default"/>
          <w:rtl w:val="0"/>
        </w:rPr>
        <w:t> “</w:t>
      </w:r>
      <w:r>
        <w:rPr>
          <w:rFonts w:ascii="Oriya MN" w:hAnsi="Oriya MN"/>
          <w:rtl w:val="0"/>
          <w:lang w:val="en-US"/>
        </w:rPr>
        <w:t>set to his seal that God is true.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"https://www.3ams.com/Bible/BCViewData1/jhn%203:33%C2%A62"</w:instrText>
      </w:r>
      <w:r>
        <w:rPr>
          <w:rFonts w:ascii="Oriya MN" w:cs="Oriya MN" w:hAnsi="Oriya MN" w:eastAsia="Oriya MN"/>
        </w:rPr>
        <w:fldChar w:fldCharType="separate" w:fldLock="0"/>
      </w:r>
      <w:r>
        <w:rPr>
          <w:rFonts w:ascii="Oriya MN" w:hAnsi="Oriya MN"/>
          <w:rtl w:val="0"/>
          <w:lang w:val="de-DE"/>
        </w:rPr>
        <w:t>John 3:33</w:t>
      </w:r>
      <w:r>
        <w:rPr>
          <w:rFonts w:ascii="Oriya MN" w:cs="Oriya MN" w:hAnsi="Oriya MN" w:eastAsia="Oriya MN"/>
        </w:rPr>
        <w:fldChar w:fldCharType="end" w:fldLock="0"/>
      </w:r>
      <w:r>
        <w:rPr>
          <w:rFonts w:ascii="Oriya MN" w:hAnsi="Oriya MN"/>
          <w:rtl w:val="0"/>
          <w:lang w:val="en-US"/>
        </w:rPr>
        <w:t>. He can testify,</w:t>
      </w:r>
      <w:r>
        <w:rPr>
          <w:rFonts w:ascii="Oriya MN" w:hAnsi="Oriya MN" w:hint="default"/>
          <w:rtl w:val="0"/>
        </w:rPr>
        <w:t> “</w:t>
      </w:r>
      <w:r>
        <w:rPr>
          <w:rFonts w:ascii="Oriya MN" w:hAnsi="Oriya MN"/>
          <w:rtl w:val="0"/>
          <w:lang w:val="en-US"/>
        </w:rPr>
        <w:t>I needed help, and I found it in Jesus. Every want was supplied, the hunger of my soul was satisfied; and now the Bible is to me the revelation of Jesus Christ. Do you ask why I believe in Jesus? Because He is to me a divine Saviour. Why do I believe the Bible? Because I have found it to be the voice of God to my soul.</w:t>
      </w:r>
      <w:r>
        <w:rPr>
          <w:rFonts w:ascii="Oriya MN" w:hAnsi="Oriya MN" w:hint="default"/>
          <w:rtl w:val="0"/>
        </w:rPr>
        <w:t>” </w:t>
      </w:r>
      <w:r>
        <w:rPr>
          <w:rFonts w:ascii="Oriya MN" w:hAnsi="Oriya MN"/>
          <w:rtl w:val="0"/>
          <w:lang w:val="en-US"/>
        </w:rPr>
        <w:t>We may have the witness in ourselves that the Bible is true, that Christ is the Son of God. We know that we are not following cunningly devised fables.</w:t>
      </w:r>
      <w:r>
        <w:rPr>
          <w:rFonts w:ascii="Oriya MN" w:hAnsi="Oriya MN" w:hint="default"/>
          <w:rtl w:val="0"/>
        </w:rPr>
        <w:t>  </w:t>
      </w:r>
      <w:r>
        <w:rPr>
          <w:rFonts w:ascii="Oriya MN" w:hAnsi="Oriya MN"/>
          <w:b w:val="1"/>
          <w:bCs w:val="1"/>
          <w:rtl w:val="0"/>
        </w:rPr>
        <w:t>(SC 112.1)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Peter exhorts his brethren to</w:t>
      </w:r>
      <w:r>
        <w:rPr>
          <w:rFonts w:ascii="Oriya MN" w:hAnsi="Oriya MN" w:hint="default"/>
          <w:rtl w:val="0"/>
        </w:rPr>
        <w:t> “</w:t>
      </w:r>
      <w:r>
        <w:rPr>
          <w:rFonts w:ascii="Oriya MN" w:hAnsi="Oriya MN"/>
          <w:rtl w:val="0"/>
          <w:lang w:val="en-US"/>
        </w:rPr>
        <w:t>grow in grace, and in the knowledge of our Lord and Saviour Jesus Christ.</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"https://www.3ams.com/Bible/BCViewData1/2pe%203:18%C2%A62"</w:instrText>
      </w:r>
      <w:r>
        <w:rPr>
          <w:rFonts w:ascii="Oriya MN" w:cs="Oriya MN" w:hAnsi="Oriya MN" w:eastAsia="Oriya MN"/>
        </w:rPr>
        <w:fldChar w:fldCharType="separate" w:fldLock="0"/>
      </w:r>
      <w:r>
        <w:rPr>
          <w:rFonts w:ascii="Oriya MN" w:hAnsi="Oriya MN"/>
          <w:rtl w:val="0"/>
          <w:lang w:val="de-DE"/>
        </w:rPr>
        <w:t>2 Peter 3:18</w:t>
      </w:r>
      <w:r>
        <w:rPr>
          <w:rFonts w:ascii="Oriya MN" w:cs="Oriya MN" w:hAnsi="Oriya MN" w:eastAsia="Oriya MN"/>
        </w:rPr>
        <w:fldChar w:fldCharType="end" w:fldLock="0"/>
      </w:r>
      <w:r>
        <w:rPr>
          <w:rFonts w:ascii="Oriya MN" w:hAnsi="Oriya MN"/>
          <w:rtl w:val="0"/>
          <w:lang w:val="en-US"/>
        </w:rPr>
        <w:t>. When the people of God are growing in grace, they will be constantly obtaining a clearer understanding of His word. They will discern new light and beauty in its sacred truths. This has been true in the history of the church in all ages, and thus it will continue to the end.</w:t>
      </w:r>
      <w:r>
        <w:rPr>
          <w:rFonts w:ascii="Oriya MN" w:hAnsi="Oriya MN" w:hint="default"/>
          <w:rtl w:val="0"/>
        </w:rPr>
        <w:t> “</w:t>
      </w:r>
      <w:r>
        <w:rPr>
          <w:rFonts w:ascii="Oriya MN" w:hAnsi="Oriya MN"/>
          <w:rtl w:val="0"/>
          <w:lang w:val="en-US"/>
        </w:rPr>
        <w:t>The path of the righteous is as the light of dawn, that shineth more and more unto the perfect day.</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"https://www.3ams.com/Bible/BCViewData1/pro%204:18%C2%A62"</w:instrText>
      </w:r>
      <w:r>
        <w:rPr>
          <w:rFonts w:ascii="Oriya MN" w:cs="Oriya MN" w:hAnsi="Oriya MN" w:eastAsia="Oriya MN"/>
        </w:rPr>
        <w:fldChar w:fldCharType="separate" w:fldLock="0"/>
      </w:r>
      <w:r>
        <w:rPr>
          <w:rFonts w:ascii="Oriya MN" w:hAnsi="Oriya MN"/>
          <w:rtl w:val="0"/>
          <w:lang w:val="de-DE"/>
        </w:rPr>
        <w:t>Proverbs 4:18</w:t>
      </w:r>
      <w:r>
        <w:rPr>
          <w:rFonts w:ascii="Oriya MN" w:cs="Oriya MN" w:hAnsi="Oriya MN" w:eastAsia="Oriya MN"/>
        </w:rPr>
        <w:fldChar w:fldCharType="end" w:fldLock="0"/>
      </w:r>
      <w:r>
        <w:rPr>
          <w:rFonts w:ascii="Oriya MN" w:hAnsi="Oriya MN"/>
          <w:rtl w:val="0"/>
        </w:rPr>
        <w:t>, R.V., margin.</w:t>
      </w:r>
      <w:r>
        <w:rPr>
          <w:rFonts w:ascii="Oriya MN" w:hAnsi="Oriya MN" w:hint="default"/>
          <w:rtl w:val="0"/>
        </w:rPr>
        <w:t>  </w:t>
      </w:r>
      <w:r>
        <w:rPr>
          <w:rFonts w:ascii="Oriya MN" w:hAnsi="Oriya MN"/>
          <w:b w:val="1"/>
          <w:bCs w:val="1"/>
          <w:rtl w:val="0"/>
        </w:rPr>
        <w:t>(SC 112.2)</w:t>
      </w:r>
      <w:r>
        <w:rPr>
          <w:rFonts w:ascii="Oriya MN" w:hAnsi="Oriya MN" w:hint="default"/>
          <w:b w:val="1"/>
          <w:bCs w:val="1"/>
          <w:rtl w:val="0"/>
        </w:rPr>
        <w:t> </w:t>
      </w:r>
    </w:p>
    <w:p>
      <w:pPr>
        <w:pStyle w:val="Body"/>
        <w:jc w:val="both"/>
        <w:rPr>
          <w:rFonts w:ascii="Oriya MN" w:cs="Oriya MN" w:hAnsi="Oriya MN" w:eastAsia="Oriya MN"/>
        </w:rPr>
      </w:pPr>
    </w:p>
    <w:p>
      <w:pPr>
        <w:pStyle w:val="Body"/>
        <w:jc w:val="both"/>
      </w:pPr>
      <w:r>
        <w:rPr>
          <w:rFonts w:ascii="Oriya MN" w:hAnsi="Oriya MN"/>
          <w:rtl w:val="0"/>
          <w:lang w:val="en-US"/>
        </w:rPr>
        <w:t>By faith we may look to the hereafter and grasp the pledge of God for a growth of intellect, the human faculties uniting with the divine, and every power of the soul being brought into direct contact with the Source of light. We may rejoice that all which has perplexed us in the providences of God will then be made plain, things hard to be understood will then find an explanation; and where our finite minds discovered only confusion and broken purposes, we shall see the most perfect and beautiful harmony.</w:t>
      </w:r>
      <w:r>
        <w:rPr>
          <w:rFonts w:ascii="Oriya MN" w:hAnsi="Oriya MN" w:hint="default"/>
          <w:rtl w:val="0"/>
        </w:rPr>
        <w:t> “</w:t>
      </w:r>
      <w:r>
        <w:rPr>
          <w:rFonts w:ascii="Oriya MN" w:hAnsi="Oriya MN"/>
          <w:rtl w:val="0"/>
          <w:lang w:val="en-US"/>
        </w:rPr>
        <w:t>Now we see through a glass, darkly; but then face to face: now I know in part; but then shall I know even as also I am known.</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"https://www.3ams.com/Bible/BCViewData1/1co%2013:12%C2%A62"</w:instrText>
      </w:r>
      <w:r>
        <w:rPr>
          <w:rFonts w:ascii="Oriya MN" w:cs="Oriya MN" w:hAnsi="Oriya MN" w:eastAsia="Oriya MN"/>
        </w:rPr>
        <w:fldChar w:fldCharType="separate" w:fldLock="0"/>
      </w:r>
      <w:r>
        <w:rPr>
          <w:rFonts w:ascii="Oriya MN" w:hAnsi="Oriya MN"/>
          <w:rtl w:val="0"/>
        </w:rPr>
        <w:t>1 Corinthians 13:12</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lang w:val="it-IT"/>
        </w:rPr>
        <w:t>(SC 112.3)</w:t>
      </w:r>
    </w:p>
    <w:sectPr>
      <w:headerReference w:type="default" r:id="rId4"/>
      <w:footerReference w:type="default" r:id="rId5"/>
      <w:pgSz w:w="12240" w:h="15840" w:orient="portrait"/>
      <w:pgMar w:top="360" w:right="1440" w:bottom="360" w:left="144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Oriya M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Oriya MN" w:cs="Arial Unicode MS" w:hAnsi="Oriya MN" w:eastAsia="Arial Unicode MS"/>
      <w:b w:val="0"/>
      <w:bCs w:val="0"/>
      <w:i w:val="0"/>
      <w:iCs w:val="0"/>
      <w:caps w:val="0"/>
      <w:smallCaps w:val="0"/>
      <w:strike w:val="0"/>
      <w:dstrike w:val="0"/>
      <w:outline w:val="0"/>
      <w:color w:val="ffffff"/>
      <w:spacing w:val="0"/>
      <w:kern w:val="0"/>
      <w:position w:val="0"/>
      <w:sz w:val="24"/>
      <w:szCs w:val="24"/>
      <w:u w:val="none" w:color="000000"/>
      <w:shd w:val="clear" w:color="auto" w:fill="a7a7a7"/>
      <w:vertAlign w:val="baseline"/>
      <w14:textOutline>
        <w14:noFill/>
      </w14:textOutline>
      <w14:textFill>
        <w14:solidFill>
          <w14:srgbClr w14:val="FFFFFF"/>
        </w14:solidFill>
      </w14:textFill>
    </w:rPr>
  </w:style>
  <w:style w:type="paragraph" w:styleId="Caption">
    <w:name w:val="Caption"/>
    <w:next w:val="Caption"/>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36"/>
      <w:szCs w:val="36"/>
      <w:u w:val="none"/>
      <w:shd w:val="nil" w:color="auto" w:fill="auto"/>
      <w:vertAlign w:val="baseline"/>
      <w14:textOutline w14:w="12700" w14:cap="flat">
        <w14:noFill/>
        <w14:miter w14:lim="400000"/>
      </w14:textOutline>
      <w14:textFill>
        <w14:solidFill>
          <w14:srgbClr w14:val="000000"/>
        </w14:solidFill>
      </w14:textFill>
    </w:rPr>
  </w:style>
  <w:style w:type="paragraph" w:styleId="bible verse">
    <w:name w:val="bible verse"/>
    <w:next w:val="bible verse"/>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Oriya MN" w:cs="Arial Unicode MS" w:hAnsi="Oriya M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dddddd"/>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